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45" w:rsidRPr="00CE5274" w:rsidRDefault="00CE5274" w:rsidP="00AC3097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36"/>
        </w:rPr>
      </w:pPr>
      <w:r w:rsidRPr="00CE5274">
        <w:rPr>
          <w:rFonts w:ascii="方正小标宋简体" w:eastAsia="方正小标宋简体" w:hAnsi="黑体" w:cs="黑体" w:hint="eastAsia"/>
          <w:sz w:val="44"/>
          <w:szCs w:val="36"/>
        </w:rPr>
        <w:t>关于《</w:t>
      </w:r>
      <w:r w:rsidR="00AC3097" w:rsidRPr="00AC3097">
        <w:rPr>
          <w:rFonts w:ascii="方正小标宋简体" w:eastAsia="方正小标宋简体" w:hAnsi="黑体" w:cs="黑体" w:hint="eastAsia"/>
          <w:sz w:val="44"/>
          <w:szCs w:val="36"/>
        </w:rPr>
        <w:t>桓台县2022年度深化全国优化营商环境“以评促转”试点行动方案</w:t>
      </w:r>
      <w:r w:rsidRPr="00CE5274">
        <w:rPr>
          <w:rFonts w:ascii="方正小标宋简体" w:eastAsia="方正小标宋简体" w:hAnsi="黑体" w:cs="黑体" w:hint="eastAsia"/>
          <w:sz w:val="44"/>
          <w:szCs w:val="36"/>
        </w:rPr>
        <w:t>》的解读</w:t>
      </w:r>
    </w:p>
    <w:p w:rsidR="000F4845" w:rsidRPr="00AC3097" w:rsidRDefault="000F4845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F4845" w:rsidRDefault="00CE527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351154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D6B7F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月，县政府印发《</w:t>
      </w:r>
      <w:r w:rsidR="009A4CA6" w:rsidRPr="009A4CA6">
        <w:rPr>
          <w:rFonts w:ascii="仿宋" w:eastAsia="仿宋" w:hAnsi="仿宋" w:cs="仿宋" w:hint="eastAsia"/>
          <w:sz w:val="32"/>
          <w:szCs w:val="32"/>
        </w:rPr>
        <w:t>桓台县2022年度深化全国优化营商环境“以评促转”试点行动方案</w:t>
      </w:r>
      <w:r>
        <w:rPr>
          <w:rFonts w:ascii="仿宋" w:eastAsia="仿宋" w:hAnsi="仿宋" w:cs="仿宋" w:hint="eastAsia"/>
          <w:sz w:val="32"/>
          <w:szCs w:val="32"/>
        </w:rPr>
        <w:t>》</w:t>
      </w:r>
      <w:r w:rsidR="00295A72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这是我县</w:t>
      </w:r>
      <w:r w:rsidR="00736DF3" w:rsidRPr="00736DF3">
        <w:rPr>
          <w:rFonts w:ascii="仿宋" w:eastAsia="仿宋" w:hAnsi="仿宋" w:cs="仿宋" w:hint="eastAsia"/>
          <w:sz w:val="32"/>
          <w:szCs w:val="32"/>
        </w:rPr>
        <w:t>为深入贯彻《优化营商环境条例》，进一步深化“以评促转”试点工作，营造市场化法治化国际化便利化的营商环境，以优化营商环境评价，促进老工业城市转型升级，推动制造业竞争优势重构。</w:t>
      </w:r>
      <w:r>
        <w:rPr>
          <w:rFonts w:ascii="仿宋" w:eastAsia="仿宋" w:hAnsi="仿宋" w:cs="仿宋" w:hint="eastAsia"/>
          <w:sz w:val="32"/>
          <w:szCs w:val="32"/>
        </w:rPr>
        <w:t>现将有关政策要点解读如下：</w:t>
      </w:r>
    </w:p>
    <w:p w:rsidR="000F4845" w:rsidRPr="005D0AD8" w:rsidRDefault="00CE5274" w:rsidP="005D0AD8">
      <w:pPr>
        <w:spacing w:line="600" w:lineRule="exact"/>
        <w:ind w:firstLineChars="200" w:firstLine="720"/>
        <w:rPr>
          <w:rFonts w:ascii="黑体" w:eastAsia="黑体" w:hAnsi="黑体" w:cs="仿宋"/>
          <w:bCs/>
          <w:sz w:val="36"/>
          <w:szCs w:val="36"/>
        </w:rPr>
      </w:pPr>
      <w:r w:rsidRPr="005D0AD8">
        <w:rPr>
          <w:rFonts w:ascii="黑体" w:eastAsia="黑体" w:hAnsi="黑体" w:cs="仿宋" w:hint="eastAsia"/>
          <w:bCs/>
          <w:sz w:val="36"/>
          <w:szCs w:val="36"/>
        </w:rPr>
        <w:t>一、起草背景</w:t>
      </w:r>
    </w:p>
    <w:p w:rsidR="000F4845" w:rsidRDefault="00CE527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A05A71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A05A71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月，</w:t>
      </w:r>
      <w:r w:rsidR="00A05A71"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 w:hint="eastAsia"/>
          <w:sz w:val="32"/>
          <w:szCs w:val="32"/>
        </w:rPr>
        <w:t>政府印发《</w:t>
      </w:r>
      <w:r w:rsidR="0011547D">
        <w:rPr>
          <w:rFonts w:ascii="仿宋" w:eastAsia="仿宋" w:hAnsi="仿宋" w:cs="仿宋" w:hint="eastAsia"/>
          <w:sz w:val="32"/>
          <w:szCs w:val="32"/>
        </w:rPr>
        <w:t>淄博市</w:t>
      </w:r>
      <w:r w:rsidR="0011547D" w:rsidRPr="009A4CA6">
        <w:rPr>
          <w:rFonts w:ascii="仿宋" w:eastAsia="仿宋" w:hAnsi="仿宋" w:cs="仿宋" w:hint="eastAsia"/>
          <w:sz w:val="32"/>
          <w:szCs w:val="32"/>
        </w:rPr>
        <w:t>2022年度深化全国优化营商环境“以评促转”试点行动方案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proofErr w:type="gramStart"/>
      <w:r w:rsidR="008B009F">
        <w:rPr>
          <w:rFonts w:ascii="仿宋" w:eastAsia="仿宋" w:hAnsi="仿宋" w:cs="仿宋" w:hint="eastAsia"/>
          <w:sz w:val="32"/>
          <w:szCs w:val="32"/>
        </w:rPr>
        <w:t>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</w:t>
      </w:r>
      <w:r w:rsidR="008B009F">
        <w:rPr>
          <w:rFonts w:ascii="仿宋" w:eastAsia="仿宋" w:hAnsi="仿宋" w:cs="仿宋" w:hint="eastAsia"/>
          <w:sz w:val="32"/>
          <w:szCs w:val="32"/>
        </w:rPr>
        <w:t>办</w:t>
      </w:r>
      <w:r>
        <w:rPr>
          <w:rFonts w:ascii="仿宋" w:eastAsia="仿宋" w:hAnsi="仿宋" w:cs="仿宋" w:hint="eastAsia"/>
          <w:sz w:val="32"/>
          <w:szCs w:val="32"/>
        </w:rPr>
        <w:t>字〔202</w:t>
      </w:r>
      <w:r w:rsidR="008B009F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A83EB8">
        <w:rPr>
          <w:rFonts w:ascii="仿宋" w:eastAsia="仿宋" w:hAnsi="仿宋" w:cs="仿宋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号）。</w:t>
      </w:r>
    </w:p>
    <w:p w:rsidR="000F4845" w:rsidRDefault="00CE5274" w:rsidP="000B0D22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为认真贯彻落实市级实施意见，充分激发市场活力和社会创造力，持续深入优化我县营商环境工作，县政府办公室、</w:t>
      </w:r>
      <w:r w:rsidR="00E16708">
        <w:rPr>
          <w:rFonts w:ascii="仿宋" w:eastAsia="仿宋" w:hAnsi="仿宋" w:cs="仿宋" w:hint="eastAsia"/>
          <w:sz w:val="32"/>
          <w:szCs w:val="32"/>
        </w:rPr>
        <w:t>县发展</w:t>
      </w:r>
      <w:proofErr w:type="gramStart"/>
      <w:r w:rsidR="00E16708">
        <w:rPr>
          <w:rFonts w:ascii="仿宋" w:eastAsia="仿宋" w:hAnsi="仿宋" w:cs="仿宋" w:hint="eastAsia"/>
          <w:sz w:val="32"/>
          <w:szCs w:val="32"/>
        </w:rPr>
        <w:t>改革局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组织有关部门、单位起草了</w:t>
      </w:r>
      <w:r w:rsidR="009510AA">
        <w:rPr>
          <w:rFonts w:ascii="仿宋" w:eastAsia="仿宋" w:hAnsi="仿宋" w:cs="仿宋" w:hint="eastAsia"/>
          <w:sz w:val="32"/>
          <w:szCs w:val="32"/>
        </w:rPr>
        <w:t>《</w:t>
      </w:r>
      <w:r w:rsidR="009510AA" w:rsidRPr="009A4CA6">
        <w:rPr>
          <w:rFonts w:ascii="仿宋" w:eastAsia="仿宋" w:hAnsi="仿宋" w:cs="仿宋" w:hint="eastAsia"/>
          <w:sz w:val="32"/>
          <w:szCs w:val="32"/>
        </w:rPr>
        <w:t>桓台县2022年度深化全国优化营商环境“以评促转”试点行动方案</w:t>
      </w:r>
      <w:r w:rsidR="009510AA"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（以下简称“</w:t>
      </w:r>
      <w:r w:rsidR="00B53D33">
        <w:rPr>
          <w:rFonts w:ascii="仿宋" w:eastAsia="仿宋" w:hAnsi="仿宋" w:cs="仿宋" w:hint="eastAsia"/>
          <w:sz w:val="32"/>
          <w:szCs w:val="32"/>
        </w:rPr>
        <w:t>行动方案</w:t>
      </w:r>
      <w:r>
        <w:rPr>
          <w:rFonts w:ascii="仿宋" w:eastAsia="仿宋" w:hAnsi="仿宋" w:cs="仿宋" w:hint="eastAsia"/>
          <w:sz w:val="32"/>
          <w:szCs w:val="32"/>
        </w:rPr>
        <w:t>”）。</w:t>
      </w:r>
    </w:p>
    <w:p w:rsidR="000F4845" w:rsidRPr="005D0AD8" w:rsidRDefault="00CE5274" w:rsidP="005D0AD8">
      <w:pPr>
        <w:spacing w:line="600" w:lineRule="exact"/>
        <w:ind w:firstLineChars="200" w:firstLine="720"/>
        <w:rPr>
          <w:rFonts w:ascii="黑体" w:eastAsia="黑体" w:hAnsi="黑体" w:cs="仿宋"/>
          <w:bCs/>
          <w:sz w:val="36"/>
          <w:szCs w:val="36"/>
        </w:rPr>
      </w:pPr>
      <w:r w:rsidRPr="005D0AD8">
        <w:rPr>
          <w:rFonts w:ascii="黑体" w:eastAsia="黑体" w:hAnsi="黑体" w:cs="仿宋" w:hint="eastAsia"/>
          <w:bCs/>
          <w:sz w:val="36"/>
          <w:szCs w:val="36"/>
        </w:rPr>
        <w:t>二、起草依据</w:t>
      </w:r>
    </w:p>
    <w:p w:rsidR="000F4845" w:rsidRPr="00F716B6" w:rsidRDefault="00CE5274" w:rsidP="00F716B6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F716B6">
        <w:rPr>
          <w:rFonts w:ascii="仿宋" w:eastAsia="仿宋" w:hAnsi="仿宋" w:cs="仿宋" w:hint="eastAsia"/>
          <w:sz w:val="32"/>
          <w:szCs w:val="32"/>
        </w:rPr>
        <w:t>《淄博市</w:t>
      </w:r>
      <w:r w:rsidR="00F716B6" w:rsidRPr="009A4CA6">
        <w:rPr>
          <w:rFonts w:ascii="仿宋" w:eastAsia="仿宋" w:hAnsi="仿宋" w:cs="仿宋" w:hint="eastAsia"/>
          <w:sz w:val="32"/>
          <w:szCs w:val="32"/>
        </w:rPr>
        <w:t>2022年度深化全国优化营商环境“以评促转”试点行动方案</w:t>
      </w:r>
      <w:r w:rsidR="00F716B6">
        <w:rPr>
          <w:rFonts w:ascii="仿宋" w:eastAsia="仿宋" w:hAnsi="仿宋" w:cs="仿宋" w:hint="eastAsia"/>
          <w:sz w:val="32"/>
          <w:szCs w:val="32"/>
        </w:rPr>
        <w:t>》（</w:t>
      </w:r>
      <w:proofErr w:type="gramStart"/>
      <w:r w:rsidR="00F716B6">
        <w:rPr>
          <w:rFonts w:ascii="仿宋" w:eastAsia="仿宋" w:hAnsi="仿宋" w:cs="仿宋" w:hint="eastAsia"/>
          <w:sz w:val="32"/>
          <w:szCs w:val="32"/>
        </w:rPr>
        <w:t>淄</w:t>
      </w:r>
      <w:proofErr w:type="gramEnd"/>
      <w:r w:rsidR="00F716B6">
        <w:rPr>
          <w:rFonts w:ascii="仿宋" w:eastAsia="仿宋" w:hAnsi="仿宋" w:cs="仿宋" w:hint="eastAsia"/>
          <w:sz w:val="32"/>
          <w:szCs w:val="32"/>
        </w:rPr>
        <w:t>政办字〔202</w:t>
      </w:r>
      <w:r w:rsidR="00F716B6">
        <w:rPr>
          <w:rFonts w:ascii="仿宋" w:eastAsia="仿宋" w:hAnsi="仿宋" w:cs="仿宋"/>
          <w:sz w:val="32"/>
          <w:szCs w:val="32"/>
        </w:rPr>
        <w:t>2</w:t>
      </w:r>
      <w:r w:rsidR="00F716B6">
        <w:rPr>
          <w:rFonts w:ascii="仿宋" w:eastAsia="仿宋" w:hAnsi="仿宋" w:cs="仿宋" w:hint="eastAsia"/>
          <w:sz w:val="32"/>
          <w:szCs w:val="32"/>
        </w:rPr>
        <w:t>〕</w:t>
      </w:r>
      <w:r w:rsidR="00F716B6">
        <w:rPr>
          <w:rFonts w:ascii="仿宋" w:eastAsia="仿宋" w:hAnsi="仿宋" w:cs="仿宋"/>
          <w:sz w:val="32"/>
          <w:szCs w:val="32"/>
        </w:rPr>
        <w:t>28</w:t>
      </w:r>
      <w:r w:rsidR="00F716B6">
        <w:rPr>
          <w:rFonts w:ascii="仿宋" w:eastAsia="仿宋" w:hAnsi="仿宋" w:cs="仿宋" w:hint="eastAsia"/>
          <w:sz w:val="32"/>
          <w:szCs w:val="32"/>
        </w:rPr>
        <w:t>号）</w:t>
      </w:r>
    </w:p>
    <w:p w:rsidR="000F4845" w:rsidRPr="005D0AD8" w:rsidRDefault="00CE5274" w:rsidP="005D0AD8">
      <w:pPr>
        <w:spacing w:line="600" w:lineRule="exact"/>
        <w:ind w:firstLineChars="200" w:firstLine="720"/>
        <w:rPr>
          <w:rFonts w:ascii="黑体" w:eastAsia="黑体" w:hAnsi="黑体" w:cs="仿宋"/>
          <w:bCs/>
          <w:sz w:val="36"/>
          <w:szCs w:val="36"/>
        </w:rPr>
      </w:pPr>
      <w:r w:rsidRPr="005D0AD8">
        <w:rPr>
          <w:rFonts w:ascii="黑体" w:eastAsia="黑体" w:hAnsi="黑体" w:cs="仿宋" w:hint="eastAsia"/>
          <w:bCs/>
          <w:sz w:val="36"/>
          <w:szCs w:val="36"/>
        </w:rPr>
        <w:t>三、主要内容</w:t>
      </w:r>
    </w:p>
    <w:p w:rsidR="000F4845" w:rsidRDefault="000E068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行动方案</w:t>
      </w:r>
      <w:r w:rsidR="00CE5274">
        <w:rPr>
          <w:rFonts w:ascii="仿宋" w:eastAsia="仿宋" w:hAnsi="仿宋" w:cs="仿宋" w:hint="eastAsia"/>
          <w:sz w:val="32"/>
          <w:szCs w:val="32"/>
        </w:rPr>
        <w:t>共分</w:t>
      </w:r>
      <w:r w:rsidR="00E00557">
        <w:rPr>
          <w:rFonts w:ascii="仿宋" w:eastAsia="仿宋" w:hAnsi="仿宋" w:cs="仿宋" w:hint="eastAsia"/>
          <w:sz w:val="32"/>
          <w:szCs w:val="32"/>
        </w:rPr>
        <w:t>三</w:t>
      </w:r>
      <w:r w:rsidR="00CE5274">
        <w:rPr>
          <w:rFonts w:ascii="仿宋" w:eastAsia="仿宋" w:hAnsi="仿宋" w:cs="仿宋" w:hint="eastAsia"/>
          <w:sz w:val="32"/>
          <w:szCs w:val="32"/>
        </w:rPr>
        <w:t>部分</w:t>
      </w:r>
      <w:r w:rsidR="00D53428">
        <w:rPr>
          <w:rFonts w:ascii="仿宋" w:eastAsia="仿宋" w:hAnsi="仿宋" w:cs="仿宋"/>
          <w:sz w:val="32"/>
          <w:szCs w:val="32"/>
        </w:rPr>
        <w:t>10</w:t>
      </w:r>
      <w:r w:rsidR="00CE5274">
        <w:rPr>
          <w:rFonts w:ascii="仿宋" w:eastAsia="仿宋" w:hAnsi="仿宋" w:cs="仿宋" w:hint="eastAsia"/>
          <w:sz w:val="32"/>
          <w:szCs w:val="32"/>
        </w:rPr>
        <w:t>项内容：</w:t>
      </w:r>
    </w:p>
    <w:p w:rsidR="00C16A28" w:rsidRDefault="00CE5274" w:rsidP="00F32F71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F32F71">
        <w:rPr>
          <w:rFonts w:ascii="仿宋" w:eastAsia="仿宋" w:hAnsi="仿宋" w:cs="仿宋" w:hint="eastAsia"/>
          <w:b/>
          <w:sz w:val="32"/>
          <w:szCs w:val="32"/>
        </w:rPr>
        <w:lastRenderedPageBreak/>
        <w:t>（一）</w:t>
      </w:r>
      <w:r w:rsidR="00C16A28" w:rsidRPr="00C16A28">
        <w:rPr>
          <w:rFonts w:ascii="仿宋" w:eastAsia="仿宋" w:hAnsi="仿宋" w:cs="仿宋" w:hint="eastAsia"/>
          <w:b/>
          <w:sz w:val="32"/>
          <w:szCs w:val="32"/>
        </w:rPr>
        <w:t>持续优化建设项目审批，提升投资和建设便利度，推动制造业竞争优势重构</w:t>
      </w:r>
      <w:r>
        <w:rPr>
          <w:rFonts w:ascii="仿宋" w:eastAsia="仿宋" w:hAnsi="仿宋" w:cs="仿宋" w:hint="eastAsia"/>
          <w:sz w:val="32"/>
          <w:szCs w:val="32"/>
        </w:rPr>
        <w:t>。包括：1.</w:t>
      </w:r>
      <w:r w:rsidR="00C16A28" w:rsidRPr="00C16A28">
        <w:rPr>
          <w:rFonts w:hint="eastAsia"/>
        </w:rPr>
        <w:t xml:space="preserve"> </w:t>
      </w:r>
      <w:r w:rsidR="00C16A28" w:rsidRPr="00C16A28">
        <w:rPr>
          <w:rFonts w:ascii="仿宋" w:eastAsia="仿宋" w:hAnsi="仿宋" w:cs="仿宋" w:hint="eastAsia"/>
          <w:sz w:val="32"/>
          <w:szCs w:val="32"/>
        </w:rPr>
        <w:t>持续推进投资项目审批制度改革</w:t>
      </w:r>
      <w:proofErr w:type="gramStart"/>
      <w:r w:rsidR="00C16A28" w:rsidRPr="00C16A28">
        <w:rPr>
          <w:rFonts w:ascii="仿宋" w:eastAsia="仿宋" w:hAnsi="仿宋" w:cs="仿宋" w:hint="eastAsia"/>
          <w:sz w:val="32"/>
          <w:szCs w:val="32"/>
        </w:rPr>
        <w:t>扩面提</w:t>
      </w:r>
      <w:proofErr w:type="gramEnd"/>
      <w:r w:rsidR="00C16A28" w:rsidRPr="00C16A28">
        <w:rPr>
          <w:rFonts w:ascii="仿宋" w:eastAsia="仿宋" w:hAnsi="仿宋" w:cs="仿宋" w:hint="eastAsia"/>
          <w:sz w:val="32"/>
          <w:szCs w:val="32"/>
        </w:rPr>
        <w:t>标</w:t>
      </w:r>
      <w:r>
        <w:rPr>
          <w:rFonts w:ascii="仿宋" w:eastAsia="仿宋" w:hAnsi="仿宋" w:cs="仿宋" w:hint="eastAsia"/>
          <w:sz w:val="32"/>
          <w:szCs w:val="32"/>
        </w:rPr>
        <w:t>；2．</w:t>
      </w:r>
      <w:r w:rsidR="00C16A28" w:rsidRPr="00C16A28">
        <w:rPr>
          <w:rFonts w:ascii="仿宋" w:eastAsia="仿宋" w:hAnsi="仿宋" w:cs="仿宋" w:hint="eastAsia"/>
          <w:sz w:val="32"/>
          <w:szCs w:val="32"/>
        </w:rPr>
        <w:t>深化工程建设项目审批制度改革</w:t>
      </w:r>
      <w:r>
        <w:rPr>
          <w:rFonts w:ascii="仿宋" w:eastAsia="仿宋" w:hAnsi="仿宋" w:cs="仿宋" w:hint="eastAsia"/>
          <w:sz w:val="32"/>
          <w:szCs w:val="32"/>
        </w:rPr>
        <w:t>；3.</w:t>
      </w:r>
      <w:r w:rsidR="00C16A28" w:rsidRPr="00C16A28">
        <w:rPr>
          <w:rFonts w:hint="eastAsia"/>
        </w:rPr>
        <w:t xml:space="preserve"> </w:t>
      </w:r>
      <w:proofErr w:type="gramStart"/>
      <w:r w:rsidR="00C16A28" w:rsidRPr="00C16A28">
        <w:rPr>
          <w:rFonts w:ascii="仿宋" w:eastAsia="仿宋" w:hAnsi="仿宋" w:cs="仿宋" w:hint="eastAsia"/>
          <w:sz w:val="32"/>
          <w:szCs w:val="32"/>
        </w:rPr>
        <w:t>打造极</w:t>
      </w:r>
      <w:proofErr w:type="gramEnd"/>
      <w:r w:rsidR="00C16A28" w:rsidRPr="00C16A28">
        <w:rPr>
          <w:rFonts w:ascii="仿宋" w:eastAsia="仿宋" w:hAnsi="仿宋" w:cs="仿宋" w:hint="eastAsia"/>
          <w:sz w:val="32"/>
          <w:szCs w:val="32"/>
        </w:rPr>
        <w:t>优化政务服务环境</w:t>
      </w:r>
      <w:r w:rsidR="00C16A28">
        <w:rPr>
          <w:rFonts w:ascii="仿宋" w:eastAsia="仿宋" w:hAnsi="仿宋" w:cs="仿宋" w:hint="eastAsia"/>
          <w:sz w:val="32"/>
          <w:szCs w:val="32"/>
        </w:rPr>
        <w:t>。</w:t>
      </w:r>
    </w:p>
    <w:p w:rsidR="000F4845" w:rsidRDefault="00CE5274" w:rsidP="00F32F71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F32F71">
        <w:rPr>
          <w:rFonts w:ascii="仿宋" w:eastAsia="仿宋" w:hAnsi="仿宋" w:cs="仿宋" w:hint="eastAsia"/>
          <w:b/>
          <w:sz w:val="32"/>
          <w:szCs w:val="32"/>
        </w:rPr>
        <w:t>（二）</w:t>
      </w:r>
      <w:r w:rsidR="00C16A28" w:rsidRPr="00C16A28">
        <w:rPr>
          <w:rFonts w:ascii="仿宋" w:eastAsia="仿宋" w:hAnsi="仿宋" w:cs="仿宋" w:hint="eastAsia"/>
          <w:b/>
          <w:sz w:val="32"/>
          <w:szCs w:val="32"/>
        </w:rPr>
        <w:t>增强要素资源保障能力，支持市场主体创新发展，促进传统产业改造升级</w:t>
      </w:r>
      <w:r>
        <w:rPr>
          <w:rFonts w:ascii="仿宋" w:eastAsia="仿宋" w:hAnsi="仿宋" w:cs="仿宋" w:hint="eastAsia"/>
          <w:sz w:val="32"/>
          <w:szCs w:val="32"/>
        </w:rPr>
        <w:t>。包括：</w:t>
      </w:r>
      <w:r w:rsidR="00C16A28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981E46" w:rsidRPr="00981E46">
        <w:rPr>
          <w:rFonts w:hint="eastAsia"/>
        </w:rPr>
        <w:t xml:space="preserve"> </w:t>
      </w:r>
      <w:r w:rsidR="00981E46" w:rsidRPr="00981E46">
        <w:rPr>
          <w:rFonts w:ascii="仿宋" w:eastAsia="仿宋" w:hAnsi="仿宋" w:cs="仿宋" w:hint="eastAsia"/>
          <w:sz w:val="32"/>
          <w:szCs w:val="32"/>
        </w:rPr>
        <w:t>提升金融要素供给质效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="00C16A28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981E46" w:rsidRPr="00981E46">
        <w:rPr>
          <w:rFonts w:hint="eastAsia"/>
        </w:rPr>
        <w:t xml:space="preserve"> </w:t>
      </w:r>
      <w:r w:rsidR="00981E46" w:rsidRPr="00981E46">
        <w:rPr>
          <w:rFonts w:ascii="仿宋" w:eastAsia="仿宋" w:hAnsi="仿宋" w:cs="仿宋" w:hint="eastAsia"/>
          <w:sz w:val="32"/>
          <w:szCs w:val="32"/>
        </w:rPr>
        <w:t>加强创新人才集聚引领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="00057A6E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057A6E" w:rsidRPr="00057A6E">
        <w:rPr>
          <w:rFonts w:hint="eastAsia"/>
        </w:rPr>
        <w:t xml:space="preserve"> </w:t>
      </w:r>
      <w:r w:rsidR="00057A6E" w:rsidRPr="00057A6E">
        <w:rPr>
          <w:rFonts w:ascii="仿宋" w:eastAsia="仿宋" w:hAnsi="仿宋" w:cs="仿宋" w:hint="eastAsia"/>
          <w:sz w:val="32"/>
          <w:szCs w:val="32"/>
        </w:rPr>
        <w:t>促进跨境贸易便利化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="00057A6E"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E34369" w:rsidRPr="00E34369">
        <w:rPr>
          <w:rFonts w:hint="eastAsia"/>
        </w:rPr>
        <w:t xml:space="preserve"> </w:t>
      </w:r>
      <w:r w:rsidR="00E34369" w:rsidRPr="00E34369">
        <w:rPr>
          <w:rFonts w:ascii="仿宋" w:eastAsia="仿宋" w:hAnsi="仿宋" w:cs="仿宋" w:hint="eastAsia"/>
          <w:sz w:val="32"/>
          <w:szCs w:val="32"/>
        </w:rPr>
        <w:t>打造全链条创新创业生态体系</w:t>
      </w:r>
      <w:r w:rsidR="00E34369">
        <w:rPr>
          <w:rFonts w:ascii="仿宋" w:eastAsia="仿宋" w:hAnsi="仿宋" w:cs="仿宋" w:hint="eastAsia"/>
          <w:sz w:val="32"/>
          <w:szCs w:val="32"/>
        </w:rPr>
        <w:t>。</w:t>
      </w:r>
    </w:p>
    <w:p w:rsidR="000F4845" w:rsidRDefault="00CE5274" w:rsidP="00F32F71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F32F71">
        <w:rPr>
          <w:rFonts w:ascii="仿宋" w:eastAsia="仿宋" w:hAnsi="仿宋" w:cs="仿宋" w:hint="eastAsia"/>
          <w:b/>
          <w:sz w:val="32"/>
          <w:szCs w:val="32"/>
        </w:rPr>
        <w:t>（三）</w:t>
      </w:r>
      <w:r w:rsidR="00BC08B6" w:rsidRPr="00BC08B6">
        <w:rPr>
          <w:rFonts w:ascii="仿宋" w:eastAsia="仿宋" w:hAnsi="仿宋" w:cs="仿宋" w:hint="eastAsia"/>
          <w:b/>
          <w:sz w:val="32"/>
          <w:szCs w:val="32"/>
        </w:rPr>
        <w:t>探索实施包容审慎监管，保护市场主体合法权益，助力新经济健康发展</w:t>
      </w:r>
      <w:r>
        <w:rPr>
          <w:rFonts w:ascii="仿宋" w:eastAsia="仿宋" w:hAnsi="仿宋" w:cs="仿宋" w:hint="eastAsia"/>
          <w:sz w:val="32"/>
          <w:szCs w:val="32"/>
        </w:rPr>
        <w:t>。包括：</w:t>
      </w:r>
      <w:r w:rsidR="00BC08B6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BC08B6" w:rsidRPr="00BC08B6">
        <w:rPr>
          <w:rFonts w:hint="eastAsia"/>
        </w:rPr>
        <w:t xml:space="preserve"> </w:t>
      </w:r>
      <w:r w:rsidR="00BC08B6" w:rsidRPr="00BC08B6">
        <w:rPr>
          <w:rFonts w:ascii="仿宋" w:eastAsia="仿宋" w:hAnsi="仿宋" w:cs="仿宋" w:hint="eastAsia"/>
          <w:sz w:val="32"/>
          <w:szCs w:val="32"/>
        </w:rPr>
        <w:t>营造包容审慎的监管环境</w:t>
      </w:r>
      <w:r>
        <w:rPr>
          <w:rFonts w:ascii="仿宋" w:eastAsia="仿宋" w:hAnsi="仿宋" w:cs="仿宋" w:hint="eastAsia"/>
          <w:sz w:val="32"/>
          <w:szCs w:val="32"/>
        </w:rPr>
        <w:t>；</w:t>
      </w:r>
      <w:r w:rsidR="00BC08B6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BC08B6" w:rsidRPr="00BC08B6">
        <w:rPr>
          <w:rFonts w:hint="eastAsia"/>
        </w:rPr>
        <w:t xml:space="preserve"> </w:t>
      </w:r>
      <w:r w:rsidR="00BC08B6" w:rsidRPr="00BC08B6">
        <w:rPr>
          <w:rFonts w:ascii="仿宋" w:eastAsia="仿宋" w:hAnsi="仿宋" w:cs="仿宋" w:hint="eastAsia"/>
          <w:sz w:val="32"/>
          <w:szCs w:val="32"/>
        </w:rPr>
        <w:t>加强知识产权创造、保护和运用</w:t>
      </w:r>
      <w:r>
        <w:rPr>
          <w:rFonts w:ascii="仿宋" w:eastAsia="仿宋" w:hAnsi="仿宋" w:cs="仿宋" w:hint="eastAsia"/>
          <w:sz w:val="32"/>
          <w:szCs w:val="32"/>
        </w:rPr>
        <w:t>；1</w:t>
      </w:r>
      <w:r w:rsidR="00BC08B6"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BC08B6" w:rsidRPr="00BC08B6">
        <w:rPr>
          <w:rFonts w:hint="eastAsia"/>
        </w:rPr>
        <w:t xml:space="preserve"> </w:t>
      </w:r>
      <w:r w:rsidR="00BC08B6" w:rsidRPr="00BC08B6">
        <w:rPr>
          <w:rFonts w:ascii="仿宋" w:eastAsia="仿宋" w:hAnsi="仿宋" w:cs="仿宋" w:hint="eastAsia"/>
          <w:sz w:val="32"/>
          <w:szCs w:val="32"/>
        </w:rPr>
        <w:t>打造公平规范的法治环境</w:t>
      </w:r>
      <w:r w:rsidR="00BC08B6">
        <w:rPr>
          <w:rFonts w:ascii="仿宋" w:eastAsia="仿宋" w:hAnsi="仿宋" w:cs="仿宋" w:hint="eastAsia"/>
          <w:sz w:val="32"/>
          <w:szCs w:val="32"/>
        </w:rPr>
        <w:t>。</w:t>
      </w:r>
    </w:p>
    <w:p w:rsidR="000F4845" w:rsidRDefault="00CE527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E97A25"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项任务均明确了牵头</w:t>
      </w:r>
      <w:r w:rsidR="00F27C57"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F4845" w:rsidRDefault="00CE527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方案最后一部分提出了全力推动本意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见各项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措施落实落地相关保障措施。</w:t>
      </w:r>
    </w:p>
    <w:p w:rsidR="000F4845" w:rsidRPr="005D0AD8" w:rsidRDefault="00CE5274" w:rsidP="005D0AD8">
      <w:pPr>
        <w:spacing w:line="600" w:lineRule="exact"/>
        <w:ind w:firstLineChars="200" w:firstLine="720"/>
        <w:rPr>
          <w:rFonts w:ascii="黑体" w:eastAsia="黑体" w:hAnsi="黑体" w:cs="仿宋"/>
          <w:bCs/>
          <w:sz w:val="36"/>
          <w:szCs w:val="36"/>
        </w:rPr>
      </w:pPr>
      <w:r w:rsidRPr="005D0AD8">
        <w:rPr>
          <w:rFonts w:ascii="黑体" w:eastAsia="黑体" w:hAnsi="黑体" w:cs="仿宋" w:hint="eastAsia"/>
          <w:bCs/>
          <w:sz w:val="36"/>
          <w:szCs w:val="36"/>
        </w:rPr>
        <w:t>四、起草及征求意见情况</w:t>
      </w:r>
    </w:p>
    <w:p w:rsidR="000F4845" w:rsidRDefault="00CE527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236139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236139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月，</w:t>
      </w:r>
      <w:r w:rsidR="00CA4CC7">
        <w:rPr>
          <w:rFonts w:ascii="仿宋" w:eastAsia="仿宋" w:hAnsi="仿宋" w:cs="仿宋" w:hint="eastAsia"/>
          <w:sz w:val="32"/>
          <w:szCs w:val="32"/>
        </w:rPr>
        <w:t>印</w:t>
      </w:r>
      <w:r>
        <w:rPr>
          <w:rFonts w:ascii="仿宋" w:eastAsia="仿宋" w:hAnsi="仿宋" w:cs="仿宋" w:hint="eastAsia"/>
          <w:sz w:val="32"/>
          <w:szCs w:val="32"/>
        </w:rPr>
        <w:t>发《</w:t>
      </w:r>
      <w:r w:rsidR="00236139">
        <w:rPr>
          <w:rFonts w:ascii="仿宋" w:eastAsia="仿宋" w:hAnsi="仿宋" w:cs="仿宋" w:hint="eastAsia"/>
          <w:sz w:val="32"/>
          <w:szCs w:val="32"/>
        </w:rPr>
        <w:t>桓台县</w:t>
      </w:r>
      <w:r w:rsidR="00236139" w:rsidRPr="00236139">
        <w:rPr>
          <w:rFonts w:ascii="仿宋" w:eastAsia="仿宋" w:hAnsi="仿宋" w:cs="仿宋" w:hint="eastAsia"/>
          <w:sz w:val="32"/>
          <w:szCs w:val="32"/>
        </w:rPr>
        <w:t>2022年度深化全国优化营商环境“以评促转”试点行动方案</w:t>
      </w:r>
      <w:r>
        <w:rPr>
          <w:rFonts w:ascii="仿宋" w:eastAsia="仿宋" w:hAnsi="仿宋" w:cs="仿宋" w:hint="eastAsia"/>
          <w:sz w:val="32"/>
          <w:szCs w:val="32"/>
        </w:rPr>
        <w:t>（征求意见稿）》，对全县相关部门征求意见。结合我县实际和</w:t>
      </w:r>
      <w:r w:rsidR="003B2906">
        <w:rPr>
          <w:rFonts w:ascii="仿宋" w:eastAsia="仿宋" w:hAnsi="仿宋" w:cs="仿宋" w:hint="eastAsia"/>
          <w:sz w:val="32"/>
          <w:szCs w:val="32"/>
        </w:rPr>
        <w:t>《淄博市</w:t>
      </w:r>
      <w:r w:rsidR="003B2906" w:rsidRPr="009A4CA6">
        <w:rPr>
          <w:rFonts w:ascii="仿宋" w:eastAsia="仿宋" w:hAnsi="仿宋" w:cs="仿宋" w:hint="eastAsia"/>
          <w:sz w:val="32"/>
          <w:szCs w:val="32"/>
        </w:rPr>
        <w:t>2022年度深化全国优化营商环境“以评促转”试点行动方案</w:t>
      </w:r>
      <w:r w:rsidR="003B2906">
        <w:rPr>
          <w:rFonts w:ascii="仿宋" w:eastAsia="仿宋" w:hAnsi="仿宋" w:cs="仿宋" w:hint="eastAsia"/>
          <w:sz w:val="32"/>
          <w:szCs w:val="32"/>
        </w:rPr>
        <w:t>》</w:t>
      </w:r>
      <w:r w:rsidR="004D2CC7"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 w:rsidR="004D2CC7">
        <w:rPr>
          <w:rFonts w:ascii="仿宋" w:eastAsia="仿宋" w:hAnsi="仿宋" w:cs="仿宋" w:hint="eastAsia"/>
          <w:sz w:val="32"/>
          <w:szCs w:val="32"/>
        </w:rPr>
        <w:t>淄</w:t>
      </w:r>
      <w:proofErr w:type="gramEnd"/>
      <w:r w:rsidR="004D2CC7">
        <w:rPr>
          <w:rFonts w:ascii="仿宋" w:eastAsia="仿宋" w:hAnsi="仿宋" w:cs="仿宋" w:hint="eastAsia"/>
          <w:sz w:val="32"/>
          <w:szCs w:val="32"/>
        </w:rPr>
        <w:t>政办字〔202</w:t>
      </w:r>
      <w:r w:rsidR="004D2CC7">
        <w:rPr>
          <w:rFonts w:ascii="仿宋" w:eastAsia="仿宋" w:hAnsi="仿宋" w:cs="仿宋"/>
          <w:sz w:val="32"/>
          <w:szCs w:val="32"/>
        </w:rPr>
        <w:t>2</w:t>
      </w:r>
      <w:r w:rsidR="004D2CC7">
        <w:rPr>
          <w:rFonts w:ascii="仿宋" w:eastAsia="仿宋" w:hAnsi="仿宋" w:cs="仿宋" w:hint="eastAsia"/>
          <w:sz w:val="32"/>
          <w:szCs w:val="32"/>
        </w:rPr>
        <w:t>〕</w:t>
      </w:r>
      <w:r w:rsidR="004D2CC7">
        <w:rPr>
          <w:rFonts w:ascii="仿宋" w:eastAsia="仿宋" w:hAnsi="仿宋" w:cs="仿宋"/>
          <w:sz w:val="32"/>
          <w:szCs w:val="32"/>
        </w:rPr>
        <w:t>28</w:t>
      </w:r>
      <w:r w:rsidR="004D2CC7"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" w:eastAsia="仿宋" w:hAnsi="仿宋" w:cs="仿宋" w:hint="eastAsia"/>
          <w:sz w:val="32"/>
          <w:szCs w:val="32"/>
        </w:rPr>
        <w:t>等提报修改意见。县发</w:t>
      </w:r>
      <w:r w:rsidR="00244158">
        <w:rPr>
          <w:rFonts w:ascii="仿宋" w:eastAsia="仿宋" w:hAnsi="仿宋" w:cs="仿宋" w:hint="eastAsia"/>
          <w:sz w:val="32"/>
          <w:szCs w:val="32"/>
        </w:rPr>
        <w:t>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改</w:t>
      </w:r>
      <w:r w:rsidR="00244158">
        <w:rPr>
          <w:rFonts w:ascii="仿宋" w:eastAsia="仿宋" w:hAnsi="仿宋" w:cs="仿宋" w:hint="eastAsia"/>
          <w:sz w:val="32"/>
          <w:szCs w:val="32"/>
        </w:rPr>
        <w:t>革</w:t>
      </w:r>
      <w:r>
        <w:rPr>
          <w:rFonts w:ascii="仿宋" w:eastAsia="仿宋" w:hAnsi="仿宋" w:cs="仿宋" w:hint="eastAsia"/>
          <w:sz w:val="32"/>
          <w:szCs w:val="32"/>
        </w:rPr>
        <w:t>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经梳理汇总研究对实施意见进行了修改完善。</w:t>
      </w:r>
    </w:p>
    <w:p w:rsidR="000F4845" w:rsidRDefault="00CE527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</w:t>
      </w:r>
      <w:r w:rsidR="002F160E">
        <w:rPr>
          <w:rFonts w:ascii="仿宋" w:eastAsia="仿宋" w:hAnsi="仿宋" w:cs="仿宋" w:hint="eastAsia"/>
          <w:sz w:val="32"/>
          <w:szCs w:val="32"/>
        </w:rPr>
        <w:t>行动方案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》经县政府常务会议讨论原则通过。</w:t>
      </w:r>
    </w:p>
    <w:p w:rsidR="000F4845" w:rsidRPr="005D0AD8" w:rsidRDefault="00CE5274" w:rsidP="005D0AD8">
      <w:pPr>
        <w:spacing w:line="600" w:lineRule="exact"/>
        <w:ind w:firstLineChars="200" w:firstLine="720"/>
        <w:rPr>
          <w:rFonts w:ascii="黑体" w:eastAsia="黑体" w:hAnsi="黑体" w:cs="仿宋"/>
          <w:bCs/>
          <w:sz w:val="36"/>
          <w:szCs w:val="36"/>
        </w:rPr>
      </w:pPr>
      <w:r w:rsidRPr="005D0AD8">
        <w:rPr>
          <w:rFonts w:ascii="黑体" w:eastAsia="黑体" w:hAnsi="黑体" w:cs="仿宋" w:hint="eastAsia"/>
          <w:bCs/>
          <w:sz w:val="36"/>
          <w:szCs w:val="36"/>
        </w:rPr>
        <w:lastRenderedPageBreak/>
        <w:t>五、组织保障机制</w:t>
      </w:r>
    </w:p>
    <w:p w:rsidR="000F4845" w:rsidRDefault="00CE527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文件要求</w:t>
      </w:r>
      <w:r w:rsidR="00DE10EB" w:rsidRPr="00DE10EB">
        <w:rPr>
          <w:rFonts w:ascii="仿宋" w:eastAsia="仿宋" w:hAnsi="仿宋" w:cs="仿宋" w:hint="eastAsia"/>
          <w:sz w:val="32"/>
          <w:szCs w:val="32"/>
        </w:rPr>
        <w:t>为确保试点行动方案落到实处，各有关部门单位要按照工作项目化、项目清单化要求，逐项细化工作目标、工作措施、责任分工和工作时限，抓好试点任务落实。同时，多渠道、多形式、多层次进行宣传推介，不断提升桓台营商环境品牌影响力。努力培育一批在全省全市立得住、过得硬的典型经验和成功实践，形成可复制、可推广的工作机制和创新成果，助力新时代社会主义现代化强县建设。</w:t>
      </w:r>
    </w:p>
    <w:sectPr w:rsidR="000F4845" w:rsidSect="000F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B87"/>
    <w:rsid w:val="00014DF9"/>
    <w:rsid w:val="000372C4"/>
    <w:rsid w:val="00057A6E"/>
    <w:rsid w:val="000B0D22"/>
    <w:rsid w:val="000B3405"/>
    <w:rsid w:val="000E0684"/>
    <w:rsid w:val="000F4845"/>
    <w:rsid w:val="0011547D"/>
    <w:rsid w:val="001E76D4"/>
    <w:rsid w:val="00202FB6"/>
    <w:rsid w:val="002304B0"/>
    <w:rsid w:val="00236139"/>
    <w:rsid w:val="00244158"/>
    <w:rsid w:val="00295A72"/>
    <w:rsid w:val="002F160E"/>
    <w:rsid w:val="002F6ED9"/>
    <w:rsid w:val="0030716B"/>
    <w:rsid w:val="00351154"/>
    <w:rsid w:val="003A3E44"/>
    <w:rsid w:val="003B2906"/>
    <w:rsid w:val="00425294"/>
    <w:rsid w:val="004C7B80"/>
    <w:rsid w:val="004D2CC7"/>
    <w:rsid w:val="004F57F9"/>
    <w:rsid w:val="00564B87"/>
    <w:rsid w:val="005728A2"/>
    <w:rsid w:val="005B6422"/>
    <w:rsid w:val="005D0AD8"/>
    <w:rsid w:val="005D2DA5"/>
    <w:rsid w:val="005E2FCD"/>
    <w:rsid w:val="006C7F4A"/>
    <w:rsid w:val="00711E2E"/>
    <w:rsid w:val="00736DF3"/>
    <w:rsid w:val="00747A39"/>
    <w:rsid w:val="007743FA"/>
    <w:rsid w:val="0077621A"/>
    <w:rsid w:val="00795112"/>
    <w:rsid w:val="007B514E"/>
    <w:rsid w:val="007D6B7F"/>
    <w:rsid w:val="008116DC"/>
    <w:rsid w:val="00867152"/>
    <w:rsid w:val="008A47D0"/>
    <w:rsid w:val="008B009F"/>
    <w:rsid w:val="008B2CBB"/>
    <w:rsid w:val="008B798E"/>
    <w:rsid w:val="008F313C"/>
    <w:rsid w:val="0090167E"/>
    <w:rsid w:val="009510AA"/>
    <w:rsid w:val="00981E46"/>
    <w:rsid w:val="009A2B08"/>
    <w:rsid w:val="009A4CA6"/>
    <w:rsid w:val="00A05A71"/>
    <w:rsid w:val="00A34D1C"/>
    <w:rsid w:val="00A35869"/>
    <w:rsid w:val="00A53CB4"/>
    <w:rsid w:val="00A83EB8"/>
    <w:rsid w:val="00AA17BA"/>
    <w:rsid w:val="00AB46F3"/>
    <w:rsid w:val="00AC3097"/>
    <w:rsid w:val="00AC6856"/>
    <w:rsid w:val="00B50E57"/>
    <w:rsid w:val="00B53D33"/>
    <w:rsid w:val="00BC08B6"/>
    <w:rsid w:val="00C16A28"/>
    <w:rsid w:val="00C62858"/>
    <w:rsid w:val="00CA4CC7"/>
    <w:rsid w:val="00CE5274"/>
    <w:rsid w:val="00CF7057"/>
    <w:rsid w:val="00D12C94"/>
    <w:rsid w:val="00D53428"/>
    <w:rsid w:val="00D91E19"/>
    <w:rsid w:val="00DE10EB"/>
    <w:rsid w:val="00DF09E0"/>
    <w:rsid w:val="00E00557"/>
    <w:rsid w:val="00E11BC2"/>
    <w:rsid w:val="00E16708"/>
    <w:rsid w:val="00E34369"/>
    <w:rsid w:val="00E847FB"/>
    <w:rsid w:val="00E97A25"/>
    <w:rsid w:val="00EB152B"/>
    <w:rsid w:val="00ED0BF5"/>
    <w:rsid w:val="00F2535A"/>
    <w:rsid w:val="00F27C57"/>
    <w:rsid w:val="00F32F71"/>
    <w:rsid w:val="00F716B6"/>
    <w:rsid w:val="426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DFB6"/>
  <w15:docId w15:val="{890B4757-484C-40A4-A4E2-180E74A1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8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4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F48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160</cp:revision>
  <cp:lastPrinted>2020-10-15T09:01:00Z</cp:lastPrinted>
  <dcterms:created xsi:type="dcterms:W3CDTF">2020-10-15T08:53:00Z</dcterms:created>
  <dcterms:modified xsi:type="dcterms:W3CDTF">2022-06-06T02:23:00Z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