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桓台县发展和改革局政务公开领导小组名</w:t>
      </w:r>
      <w:r>
        <w:rPr>
          <w:rFonts w:hint="eastAsia" w:ascii="仿宋" w:hAnsi="仿宋" w:eastAsia="仿宋" w:cs="仿宋"/>
          <w:sz w:val="32"/>
          <w:szCs w:val="32"/>
        </w:rPr>
        <w:t>单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长: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  扬  桓台县发展和改革局党组书记、局长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副组长：王  睿  党组成员、副局长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宋莲美  </w:t>
      </w:r>
      <w:r>
        <w:rPr>
          <w:rFonts w:hint="eastAsia" w:ascii="仿宋" w:hAnsi="仿宋" w:eastAsia="仿宋" w:cs="仿宋"/>
          <w:sz w:val="28"/>
          <w:szCs w:val="28"/>
        </w:rPr>
        <w:t>党组成员、县粮食和物资储备事务服务中心主任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李  磊  党组成员、副局长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向  宇  党组成员、副局长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张连岩  县营商环境服务中心主任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张海涛  县能源服务中心主任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组   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2"/>
          <w:szCs w:val="32"/>
        </w:rPr>
        <w:t xml:space="preserve">成  生  </w:t>
      </w:r>
      <w:r>
        <w:rPr>
          <w:rFonts w:hint="eastAsia" w:ascii="仿宋" w:hAnsi="仿宋" w:eastAsia="仿宋" w:cs="仿宋"/>
          <w:sz w:val="28"/>
          <w:szCs w:val="28"/>
        </w:rPr>
        <w:t xml:space="preserve">县新旧动能转换综合试验区建设办公室副主任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龙  芳  县营商环境服务中心副主任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郝成涵  县营商环境服务中心副主任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李丙营  县粮食和物资储备事务服务中心副主任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赵  迎  县粮食和物资储备事务服务中心副主任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荆树田  粮食监管科科长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张园园  营商环境科科长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王延杰  投资科科长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刘青春  工业科负责人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麻  超  能源科负责人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杨  淼  办公室负责人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</w:t>
      </w:r>
      <w:r>
        <w:rPr>
          <w:rFonts w:hint="eastAsia" w:ascii="仿宋" w:hAnsi="仿宋" w:eastAsia="仿宋" w:cs="仿宋"/>
          <w:sz w:val="32"/>
          <w:szCs w:val="32"/>
        </w:rPr>
        <w:t>   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领导小组下设办公室，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王睿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任办公室</w:t>
      </w:r>
      <w:r>
        <w:rPr>
          <w:rFonts w:hint="eastAsia" w:ascii="仿宋" w:hAnsi="仿宋" w:eastAsia="仿宋" w:cs="仿宋"/>
          <w:sz w:val="32"/>
          <w:szCs w:val="32"/>
        </w:rPr>
        <w:t>主任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2NiYzQwNzViY2Q2YjQyMzE1NmM1YzAxMGYxMDkifQ=="/>
  </w:docVars>
  <w:rsids>
    <w:rsidRoot w:val="00000000"/>
    <w:rsid w:val="171B6635"/>
    <w:rsid w:val="1C0A0368"/>
    <w:rsid w:val="289B4675"/>
    <w:rsid w:val="5A8804B0"/>
    <w:rsid w:val="631F7DCA"/>
    <w:rsid w:val="66E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0</TotalTime>
  <ScaleCrop>false</ScaleCrop>
  <LinksUpToDate>false</LinksUpToDate>
  <CharactersWithSpaces>834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2023-04-03T07:34:00Z</dcterms:created>
  <dc:creator>Administrator</dc:creator>
  <cp:lastModifiedBy>Administrator</cp:lastModifiedBy>
  <dcterms:modified xsi:type="dcterms:W3CDTF">2023-04-03T08:06:30Z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A6101BB08EF0406BA40AF86054365742_12</vt:lpwstr>
  </property>
</Properties>
</file>