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126E9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荆家镇人民政府2024年度法治政府建设</w:t>
      </w:r>
    </w:p>
    <w:p w14:paraId="2573541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情况报告</w:t>
      </w:r>
    </w:p>
    <w:p w14:paraId="2F3D595B">
      <w:pPr>
        <w:pStyle w:val="2"/>
        <w:rPr>
          <w:rFonts w:hint="eastAsia"/>
          <w:lang w:val="en-US" w:eastAsia="zh-CN"/>
        </w:rPr>
      </w:pPr>
    </w:p>
    <w:p w14:paraId="11BDB9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荆家镇严格按照县委全面依法治县委员会部署的工作要点，提高政治站位，以开展法治宣传、矛盾纠纷多元化解、公共法律服务体系建设等工作为抓手，高度重视法治政府建设，坚定不移贯彻落实全面依法治国基本方略，奋力开创荆家镇法治政府建设工作新局面。</w:t>
      </w:r>
    </w:p>
    <w:p w14:paraId="4AFF6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一、推进法治政府建设的主要举措和成效</w:t>
      </w:r>
    </w:p>
    <w:p w14:paraId="76BBB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大力开展法治宣传。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荆家镇确立了以宪法宣传为中心的法治宣传工作布局，多措并举深入开展法治宣传活动。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开展集中宣传。由镇平安法治办牵头，镇派出所、司法所等镇直部门派出精干力量参与，在农村集市时开展了以“弘扬宪法精神，增强宪法意识”为主题的系列集中法治宣传活动。现场摆放宣传展板、设置法律咨询台、发放法治宣传手册等宣传品，多种形式宣传，营造了讲法、学法、知法的良好法治宣传氛围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开展“送法入村”活动。为扩大法律宣传广度和深度，各村网格员结合重点，向村民宣传法律知识，讲解法规，让村民增强法律意识。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创新普法形式。充分利用网络宣传手段，适时推送法律常识、《民法典》等普法信息，既方便了广大群众随时随地学法，又提升了普法学法的覆盖率。</w:t>
      </w:r>
    </w:p>
    <w:p w14:paraId="27101B38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多元化解矛盾纠纷。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荆家镇始终将“为群众解决切身问题”做为矛盾纠纷化解的出发点和立足点，贯彻调防结合、以防为主、多种手段协同作战的调解方针。对疑难矛盾纠纷，逐一专题研究思路，以诚恳的态度传达解决问题的决心，追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溯源找突破，坚持对矛盾纠纷案件进行深入分析研判，注重找出其背后的关键因素和关键人员，有针对性的采取措施，为化解矛盾扫除障碍；在涉法涉诉信访纠纷的处理方面，引入法律顾问共同协调，通过其专业的法律服务，提高当事人的法律意识，促进矛盾纠纷的化解。</w:t>
      </w:r>
    </w:p>
    <w:p w14:paraId="5DFC4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" w:eastAsia="zh-CN" w:bidi="ar-SA"/>
        </w:rPr>
        <w:t>（三）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健全完善法律服务体系。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一是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落实公共法律服务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中心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接待制度，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安排法律顾问定期到镇公共法律服务站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办事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员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提供法律咨询、矛盾纠纷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协调化解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、代写法律文书等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服务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，引导群众依法维权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开展法律顾问入户普法，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法律顾问走进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群众生活中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帮助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群众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知晓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如何正确运用法律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武器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来维护自身合法权益，提供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“到身边”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的法律服务，逐步改善群众“信访不信法”的思维定势，激发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了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广大群众参与社会管理的积极性。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落实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考核登记制度。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根据县司法局制定的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法律顾问聘用合同、考核细则，通过活动登记表、群众满意度测评等形式对法律服务工作量、实际效果、群众满意度等进行量化考核。</w:t>
      </w:r>
    </w:p>
    <w:p w14:paraId="54B2B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二、党政主要负责人履行推进法治建设第一责任人职责情况</w:t>
      </w:r>
    </w:p>
    <w:p w14:paraId="20409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（一）强化政治引领，周密安排部署。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提高政治站位。全面贯彻党的二十大精神以及习近平法治思想，以坚持党的领导为根本，以建设更高水平法治为目标，以依法保障人民群众权益为引领，以《法治政府建设实施纲要（2021-2025年）》为准绳，推动法治建设提档升级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加强组织领导。坚决落实“一把手”带头抓的工作要求，成立法治建设领导小组，充分发挥镇党委在推进法治建设中的核心作用，及时研究解决有关法治建设重大问题。</w:t>
      </w:r>
    </w:p>
    <w:p w14:paraId="285EE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（二）强化队伍建设，提升法治水平。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加大全镇党员干部法律知识学习力度，采取自学与集中学习相结合的学习方式，增强干部依法行政的意识和能力，提高法治理念。坚持法治素养的用人导向，把党员干部尊法学法守法用法情况作为干部人事管理的重要内容。</w:t>
      </w:r>
    </w:p>
    <w:p w14:paraId="5C628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（三）强化合规管理，严守法治底线。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全面落实党委政府文件合法合规性审查制度，全年没有出现因规范性文件不合法被上级撤销或纠正的现象。严格执行党委工作法治要求，支持镇人大、政协、纪委依法履行职能，确保科学民主依法决策。充分发挥法律顾问作用，我镇聘请专业律师担任法律顾问，为招商引资、重大决策、处置涉法涉诉涉访问题、重大突发性事件提供法律服务。</w:t>
      </w:r>
    </w:p>
    <w:p w14:paraId="589AF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三、推进法治政府建设存在的不足和原因</w:t>
      </w:r>
    </w:p>
    <w:p w14:paraId="24D6F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在开展法治建设过程中，虽然取得了一定成效，也还存在一些不足和问题，主要表现在：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法律专业人员不足，工作人员业务量大，难以满足工作需要。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执法程序有严格规范，现有执法人员业务水平有待进一步提高。</w:t>
      </w:r>
    </w:p>
    <w:p w14:paraId="41745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四、推进法治政府建设的主要计划安排</w:t>
      </w:r>
    </w:p>
    <w:p w14:paraId="25F71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荆家镇将进一步增强干部法治观念，增强学法用法水平，大力推进依法治理，坚持法治宣传教育与法治实践相结合，推动依法治县和法治建设工作有序进行。</w:t>
      </w:r>
    </w:p>
    <w:p w14:paraId="0E546A1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60" w:lineRule="exact"/>
        <w:textAlignment w:val="auto"/>
      </w:pPr>
    </w:p>
    <w:sectPr>
      <w:pgSz w:w="11906" w:h="16838"/>
      <w:pgMar w:top="1440" w:right="1587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MTlmNjBlZmFmNGI3M2NjOTA3ZmQxMGM0YjU5N2MifQ=="/>
  </w:docVars>
  <w:rsids>
    <w:rsidRoot w:val="19E67E92"/>
    <w:rsid w:val="127C7710"/>
    <w:rsid w:val="19E67E92"/>
    <w:rsid w:val="24127AFC"/>
    <w:rsid w:val="5CD47200"/>
    <w:rsid w:val="6CF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left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1676</Words>
  <Characters>1687</Characters>
  <Lines>0</Lines>
  <Paragraphs>0</Paragraphs>
  <TotalTime>19</TotalTime>
  <ScaleCrop>false</ScaleCrop>
  <LinksUpToDate>false</LinksUpToDate>
  <CharactersWithSpaces>1687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2023-06-09T01:22:00Z</dcterms:created>
  <dc:creator>Administrator</dc:creator>
  <cp:lastModifiedBy>Administrator</cp:lastModifiedBy>
  <dcterms:modified xsi:type="dcterms:W3CDTF">2025-04-25T06:09:42Z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865B9FB9D0D044929E9BD1F43DBF9B37_11</vt:lpwstr>
  </property>
  <property fmtid="{D5CDD505-2E9C-101B-9397-08002B2CF9AE}" pid="4" name="KSOTemplateDocerSaveRecord">
    <vt:lpwstr>eyJoZGlkIjoiZjBmNmQ2ZjExNjUwMTQ5NGQ2ODM3Y2NmYWI0YTA5YTEifQ==</vt:lpwstr>
  </property>
</Properties>
</file>