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4</w:t>
      </w:r>
    </w:p>
    <w:p>
      <w:pPr>
        <w:spacing w:line="520" w:lineRule="exact"/>
        <w:jc w:val="left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</w:p>
    <w:p>
      <w:pPr>
        <w:spacing w:line="520" w:lineRule="exact"/>
        <w:jc w:val="center"/>
        <w:rPr>
          <w:rFonts w:ascii="方正小标宋简体" w:hAnsi="华文中宋" w:eastAsia="方正小标宋简体" w:cs="宋体"/>
          <w:bCs/>
          <w:color w:val="000000"/>
          <w:sz w:val="44"/>
          <w:szCs w:val="36"/>
        </w:rPr>
      </w:pPr>
      <w:r>
        <w:rPr>
          <w:rFonts w:hint="eastAsia" w:ascii="方正小标宋简体" w:hAnsi="华文中宋" w:eastAsia="方正小标宋简体" w:cs="宋体"/>
          <w:bCs/>
          <w:color w:val="000000"/>
          <w:sz w:val="44"/>
          <w:szCs w:val="36"/>
          <w:lang w:eastAsia="zh-CN"/>
        </w:rPr>
        <w:t>桓台县</w:t>
      </w:r>
      <w:r>
        <w:rPr>
          <w:rFonts w:hint="eastAsia" w:ascii="方正小标宋简体" w:hAnsi="华文中宋" w:eastAsia="方正小标宋简体" w:cs="宋体"/>
          <w:bCs/>
          <w:color w:val="000000"/>
          <w:sz w:val="44"/>
          <w:szCs w:val="36"/>
        </w:rPr>
        <w:t>第二十</w:t>
      </w:r>
      <w:r>
        <w:rPr>
          <w:rFonts w:hint="eastAsia" w:ascii="方正小标宋简体" w:hAnsi="华文中宋" w:eastAsia="方正小标宋简体" w:cs="宋体"/>
          <w:bCs/>
          <w:color w:val="000000"/>
          <w:sz w:val="44"/>
          <w:szCs w:val="36"/>
          <w:lang w:eastAsia="zh-CN"/>
        </w:rPr>
        <w:t>五</w:t>
      </w:r>
      <w:r>
        <w:rPr>
          <w:rFonts w:hint="eastAsia" w:ascii="方正小标宋简体" w:hAnsi="华文中宋" w:eastAsia="方正小标宋简体" w:cs="宋体"/>
          <w:bCs/>
          <w:color w:val="000000"/>
          <w:sz w:val="44"/>
          <w:szCs w:val="36"/>
        </w:rPr>
        <w:t>届学生“百灵”艺术节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center"/>
        <w:textAlignment w:val="auto"/>
        <w:rPr>
          <w:rFonts w:hint="eastAsia" w:ascii="方正小标宋简体" w:hAnsi="华文中宋" w:eastAsia="方正小标宋简体" w:cs="宋体"/>
          <w:bCs/>
          <w:color w:val="000000"/>
          <w:sz w:val="44"/>
          <w:szCs w:val="36"/>
        </w:rPr>
      </w:pPr>
      <w:bookmarkStart w:id="0" w:name="_GoBack"/>
      <w:r>
        <w:rPr>
          <w:rFonts w:hint="eastAsia" w:ascii="方正小标宋简体" w:hAnsi="华文中宋" w:eastAsia="方正小标宋简体" w:cs="宋体"/>
          <w:bCs/>
          <w:color w:val="000000"/>
          <w:sz w:val="44"/>
          <w:szCs w:val="36"/>
        </w:rPr>
        <w:t>学生艺术实践工作坊方案报送表</w:t>
      </w:r>
    </w:p>
    <w:bookmarkEnd w:id="0"/>
    <w:tbl>
      <w:tblPr>
        <w:tblStyle w:val="2"/>
        <w:tblW w:w="918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82"/>
        <w:gridCol w:w="5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3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仿宋_GB2312" w:hAnsi="华文中宋" w:eastAsia="仿宋_GB2312" w:cs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中宋" w:eastAsia="仿宋_GB2312" w:cs="宋体"/>
                <w:bCs/>
                <w:sz w:val="28"/>
                <w:szCs w:val="28"/>
              </w:rPr>
              <w:t>参展</w:t>
            </w:r>
            <w:r>
              <w:rPr>
                <w:rFonts w:hint="eastAsia" w:ascii="仿宋_GB2312" w:hAnsi="华文中宋" w:eastAsia="仿宋_GB2312" w:cs="宋体"/>
                <w:bCs/>
                <w:sz w:val="28"/>
                <w:szCs w:val="28"/>
                <w:lang w:eastAsia="zh-CN"/>
              </w:rPr>
              <w:t>学校（全称）</w:t>
            </w:r>
          </w:p>
        </w:tc>
        <w:tc>
          <w:tcPr>
            <w:tcW w:w="5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华文中宋" w:eastAsia="仿宋_GB2312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3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中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bCs/>
                <w:sz w:val="28"/>
                <w:szCs w:val="28"/>
              </w:rPr>
              <w:t>展示项目</w:t>
            </w:r>
            <w:r>
              <w:rPr>
                <w:rFonts w:hint="eastAsia" w:ascii="仿宋_GB2312" w:hAnsi="华文中宋" w:eastAsia="仿宋_GB2312" w:cs="宋体"/>
                <w:bCs/>
                <w:sz w:val="24"/>
              </w:rPr>
              <w:t>（限1项）</w:t>
            </w:r>
          </w:p>
        </w:tc>
        <w:tc>
          <w:tcPr>
            <w:tcW w:w="5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华文中宋" w:eastAsia="仿宋_GB2312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华文中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bCs/>
                <w:sz w:val="28"/>
                <w:szCs w:val="28"/>
              </w:rPr>
              <w:t>指导教师姓名</w:t>
            </w:r>
            <w:r>
              <w:rPr>
                <w:rFonts w:hint="eastAsia" w:ascii="仿宋_GB2312" w:hAnsi="华文中宋" w:eastAsia="仿宋_GB2312" w:cs="宋体"/>
                <w:bCs/>
                <w:sz w:val="24"/>
              </w:rPr>
              <w:t>（3名）</w:t>
            </w:r>
          </w:p>
        </w:tc>
        <w:tc>
          <w:tcPr>
            <w:tcW w:w="5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华文中宋" w:eastAsia="仿宋_GB2312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4" w:hRule="atLeast"/>
        </w:trPr>
        <w:tc>
          <w:tcPr>
            <w:tcW w:w="9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华文中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bCs/>
                <w:sz w:val="28"/>
                <w:szCs w:val="28"/>
              </w:rPr>
              <w:t>设计思路、展示内容和特色描述：</w:t>
            </w:r>
            <w:r>
              <w:rPr>
                <w:rFonts w:hint="eastAsia" w:ascii="仿宋_GB2312" w:hAnsi="华文中宋" w:eastAsia="仿宋_GB2312" w:cs="宋体"/>
                <w:bCs/>
                <w:sz w:val="24"/>
              </w:rPr>
              <w:t>（不少于</w:t>
            </w:r>
            <w:r>
              <w:rPr>
                <w:rFonts w:hint="eastAsia" w:ascii="仿宋_GB2312" w:hAnsi="华文中宋" w:eastAsia="仿宋_GB2312" w:cs="宋体"/>
                <w:bCs/>
                <w:sz w:val="24"/>
                <w:lang w:val="en-US" w:eastAsia="zh-CN"/>
              </w:rPr>
              <w:t>5</w:t>
            </w:r>
            <w:r>
              <w:rPr>
                <w:rFonts w:hint="eastAsia" w:ascii="仿宋_GB2312" w:hAnsi="华文中宋" w:eastAsia="仿宋_GB2312" w:cs="宋体"/>
                <w:bCs/>
                <w:sz w:val="24"/>
              </w:rPr>
              <w:t>00字）</w:t>
            </w:r>
          </w:p>
          <w:p>
            <w:pPr>
              <w:rPr>
                <w:rFonts w:ascii="仿宋_GB2312" w:hAnsi="华文中宋" w:eastAsia="仿宋_GB2312" w:cs="宋体"/>
                <w:bCs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宋体"/>
                <w:bCs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宋体"/>
                <w:bCs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宋体"/>
                <w:bCs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</w:trPr>
        <w:tc>
          <w:tcPr>
            <w:tcW w:w="9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华文中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bCs/>
                <w:sz w:val="28"/>
                <w:szCs w:val="28"/>
              </w:rPr>
              <w:t>展区设计方案：</w:t>
            </w:r>
            <w:r>
              <w:rPr>
                <w:rFonts w:hint="eastAsia" w:ascii="仿宋_GB2312" w:hAnsi="华文中宋" w:eastAsia="仿宋_GB2312" w:cs="宋体"/>
                <w:bCs/>
                <w:sz w:val="24"/>
              </w:rPr>
              <w:t>（可另附设计图稿）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9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华文中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bCs/>
                <w:sz w:val="28"/>
                <w:szCs w:val="28"/>
                <w:lang w:eastAsia="zh-CN"/>
              </w:rPr>
              <w:t>学校</w:t>
            </w:r>
            <w:r>
              <w:rPr>
                <w:rFonts w:hint="eastAsia" w:ascii="仿宋_GB2312" w:hAnsi="华文中宋" w:eastAsia="仿宋_GB2312" w:cs="宋体"/>
                <w:bCs/>
                <w:sz w:val="28"/>
                <w:szCs w:val="28"/>
              </w:rPr>
              <w:t>意见（盖章）</w:t>
            </w:r>
          </w:p>
          <w:p>
            <w:pPr>
              <w:rPr>
                <w:rFonts w:ascii="仿宋_GB2312" w:hAnsi="华文中宋" w:eastAsia="仿宋_GB2312" w:cs="宋体"/>
                <w:bCs/>
                <w:sz w:val="28"/>
                <w:szCs w:val="28"/>
              </w:rPr>
            </w:pPr>
          </w:p>
          <w:p>
            <w:pPr>
              <w:rPr>
                <w:rFonts w:ascii="仿宋_GB2312" w:hAnsi="华文中宋" w:eastAsia="仿宋_GB2312" w:cs="宋体"/>
                <w:bCs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宋体"/>
                <w:bCs/>
                <w:sz w:val="28"/>
                <w:szCs w:val="28"/>
              </w:rPr>
              <w:t xml:space="preserve">                                      年    月  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73D02687"/>
    <w:rsid w:val="2C083571"/>
    <w:rsid w:val="73D0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2023-04-06T03:09:00Z</dcterms:created>
  <dc:creator>敏敏i</dc:creator>
  <cp:lastModifiedBy>敏敏i</cp:lastModifiedBy>
  <dcterms:modified xsi:type="dcterms:W3CDTF">2023-04-06T03:17:14Z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39A8A13EB88647A48040B8C18DC6F7A3_11</vt:lpwstr>
  </property>
</Properties>
</file>