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98" w:rsidRDefault="00B129C2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小</w:t>
      </w:r>
      <w:r w:rsidR="004E7F85">
        <w:rPr>
          <w:rFonts w:ascii="方正小标宋简体" w:eastAsia="方正小标宋简体" w:hAnsi="方正小标宋简体" w:cs="宋体" w:hint="eastAsia"/>
          <w:sz w:val="44"/>
          <w:szCs w:val="44"/>
        </w:rPr>
        <w:t>学教务处开学以来开展工作汇总</w:t>
      </w:r>
    </w:p>
    <w:p w:rsidR="004E7F85" w:rsidRDefault="004E7F85">
      <w:pPr>
        <w:spacing w:line="600" w:lineRule="exact"/>
        <w:jc w:val="left"/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 xml:space="preserve">     </w:t>
      </w:r>
    </w:p>
    <w:p w:rsidR="008A6B98" w:rsidRDefault="004E7F85" w:rsidP="004E7F85">
      <w:pPr>
        <w:spacing w:line="600" w:lineRule="exact"/>
        <w:ind w:firstLineChars="200" w:firstLine="640"/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2023-2024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学年第一学期自开学以来，严格执行学校公布的工作计划，完成了</w:t>
      </w:r>
      <w:r w:rsidR="00866691">
        <w:rPr>
          <w:rFonts w:ascii="仿宋" w:eastAsia="仿宋_GB2312" w:hAnsi="仿宋" w:cs="宋体" w:hint="eastAsia"/>
          <w:kern w:val="0"/>
          <w:sz w:val="32"/>
          <w:szCs w:val="32"/>
        </w:rPr>
        <w:t>多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项工作。（具体工作见附件）注重教师专业成长，从推门听课到骨干教师示范课到青蓝工程师徒结对，给老师们搭建专业成长的舞台。积极引领老师们参加市、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县教体局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组织的各级各类评选活动，上传下达工作及时到位。不足之处：对全体教师的落实情况，需要进一步督促，措施包括巡课、考勤、办公纪律检查、办公环境量化等。</w:t>
      </w:r>
    </w:p>
    <w:p w:rsidR="008A6B98" w:rsidRDefault="004E7F85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具体工作一览表：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—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1</w:t>
      </w:r>
      <w:r w:rsidR="00866691">
        <w:rPr>
          <w:rFonts w:ascii="仿宋" w:eastAsia="仿宋_GB2312" w:hAnsi="仿宋" w:cs="宋体"/>
          <w:kern w:val="0"/>
          <w:sz w:val="32"/>
          <w:szCs w:val="32"/>
        </w:rPr>
        <w:t>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日，各教研组完成推门听课活动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5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完成调入教师以及调出教师的各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类继续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教育账号</w:t>
      </w:r>
      <w:r w:rsidR="00866691">
        <w:rPr>
          <w:rFonts w:ascii="仿宋" w:eastAsia="仿宋_GB2312" w:hAnsi="仿宋" w:cs="宋体" w:hint="eastAsia"/>
          <w:kern w:val="0"/>
          <w:sz w:val="32"/>
          <w:szCs w:val="32"/>
        </w:rPr>
        <w:t>管理。</w:t>
      </w:r>
    </w:p>
    <w:p w:rsidR="00866691" w:rsidRDefault="004E7F85" w:rsidP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协助基教科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完成全县转学学生的材料审核工作</w:t>
      </w:r>
    </w:p>
    <w:p w:rsidR="008A6B98" w:rsidRDefault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日，完成新学期青蓝工程师徒结对仪式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10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日，完成桓台县中小学“暑假读一本好书”征文比赛的初评，优秀作品上报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11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</w:t>
      </w:r>
      <w:r w:rsidR="00866691">
        <w:rPr>
          <w:rFonts w:ascii="仿宋" w:eastAsia="仿宋_GB2312" w:hAnsi="仿宋" w:cs="宋体" w:hint="eastAsia"/>
          <w:kern w:val="0"/>
          <w:sz w:val="32"/>
          <w:szCs w:val="32"/>
        </w:rPr>
        <w:t>跨学科案例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上报</w:t>
      </w:r>
      <w:r w:rsidR="00866691">
        <w:rPr>
          <w:rFonts w:ascii="仿宋" w:eastAsia="仿宋_GB2312" w:hAnsi="仿宋" w:cs="宋体" w:hint="eastAsia"/>
          <w:kern w:val="0"/>
          <w:sz w:val="32"/>
          <w:szCs w:val="32"/>
        </w:rPr>
        <w:t>工作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15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日，组织参加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年度信息学奥赛</w:t>
      </w:r>
    </w:p>
    <w:p w:rsidR="00866691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11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-</w:t>
      </w:r>
      <w:r w:rsidR="00866691">
        <w:rPr>
          <w:rFonts w:ascii="仿宋" w:eastAsia="仿宋_GB2312" w:hAnsi="仿宋" w:cs="宋体"/>
          <w:kern w:val="0"/>
          <w:sz w:val="32"/>
          <w:szCs w:val="32"/>
        </w:rPr>
        <w:t>23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</w:t>
      </w:r>
      <w:r w:rsidR="00866691">
        <w:rPr>
          <w:rFonts w:ascii="仿宋" w:eastAsia="仿宋_GB2312" w:hAnsi="仿宋" w:cs="宋体" w:hint="eastAsia"/>
          <w:kern w:val="0"/>
          <w:sz w:val="32"/>
          <w:szCs w:val="32"/>
        </w:rPr>
        <w:t>分文科</w:t>
      </w:r>
      <w:r w:rsidR="00866691">
        <w:rPr>
          <w:rFonts w:ascii="仿宋" w:eastAsia="仿宋_GB2312" w:hAnsi="仿宋" w:cs="宋体"/>
          <w:kern w:val="0"/>
          <w:sz w:val="32"/>
          <w:szCs w:val="32"/>
        </w:rPr>
        <w:t>、理科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完成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学科带头人示范课</w:t>
      </w:r>
      <w:bookmarkStart w:id="0" w:name="_GoBack"/>
      <w:bookmarkEnd w:id="0"/>
    </w:p>
    <w:p w:rsidR="00866691" w:rsidRDefault="00866691" w:rsidP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日完成数字化校园建设材料及自评报告的上报</w:t>
      </w:r>
    </w:p>
    <w:p w:rsidR="00866691" w:rsidRDefault="00866691" w:rsidP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21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日协助心理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教育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完成在线心理测评</w:t>
      </w:r>
    </w:p>
    <w:p w:rsidR="00866691" w:rsidRDefault="00866691" w:rsidP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lastRenderedPageBreak/>
        <w:t>10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-</w:t>
      </w:r>
      <w:r>
        <w:rPr>
          <w:rFonts w:ascii="仿宋" w:eastAsia="仿宋_GB2312" w:hAnsi="仿宋" w:cs="宋体"/>
          <w:kern w:val="0"/>
          <w:sz w:val="32"/>
          <w:szCs w:val="32"/>
        </w:rPr>
        <w:t>10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27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完成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实验学校骨干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教师赛课</w:t>
      </w:r>
      <w:proofErr w:type="gramEnd"/>
    </w:p>
    <w:p w:rsidR="008A6B98" w:rsidRPr="00866691" w:rsidRDefault="004E7F85" w:rsidP="00866691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22</w:t>
      </w:r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日，完成山东省法治好课</w:t>
      </w:r>
      <w:proofErr w:type="gramStart"/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课</w:t>
      </w:r>
      <w:proofErr w:type="gramEnd"/>
      <w:r w:rsidRPr="00866691">
        <w:rPr>
          <w:rFonts w:ascii="仿宋" w:eastAsia="仿宋_GB2312" w:hAnsi="仿宋" w:cs="宋体" w:hint="eastAsia"/>
          <w:kern w:val="0"/>
          <w:sz w:val="32"/>
          <w:szCs w:val="32"/>
        </w:rPr>
        <w:t>例上报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23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日，完成新六年级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新生建籍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工作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25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组织学习山东省中小学跨学科主题学习研讨会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25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日，参加山东省黄河文化经典诵读案例评选，上报“教学设计类”“视频微课类”作品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25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日，完成桓台县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教体局视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导工作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26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日两名参加全国</w:t>
      </w:r>
      <w:proofErr w:type="spellStart"/>
      <w:r>
        <w:rPr>
          <w:rFonts w:ascii="仿宋" w:eastAsia="仿宋_GB2312" w:hAnsi="仿宋" w:cs="宋体" w:hint="eastAsia"/>
          <w:kern w:val="0"/>
          <w:sz w:val="32"/>
          <w:szCs w:val="32"/>
        </w:rPr>
        <w:t>eoc</w:t>
      </w:r>
      <w:proofErr w:type="spellEnd"/>
      <w:r>
        <w:rPr>
          <w:rFonts w:ascii="仿宋" w:eastAsia="仿宋_GB2312" w:hAnsi="仿宋" w:cs="宋体" w:hint="eastAsia"/>
          <w:kern w:val="0"/>
          <w:sz w:val="32"/>
          <w:szCs w:val="32"/>
        </w:rPr>
        <w:t>的老师模拟答辩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26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日，完成淄博市读书节“书香少年”评选的学校初评</w:t>
      </w:r>
    </w:p>
    <w:p w:rsidR="008A6B98" w:rsidRDefault="004E7F85">
      <w:pPr>
        <w:numPr>
          <w:ilvl w:val="0"/>
          <w:numId w:val="1"/>
        </w:num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10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7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日，完成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年度全市基础教育系统“求真求实”大调研成果上报</w:t>
      </w:r>
    </w:p>
    <w:p w:rsidR="00866691" w:rsidRDefault="00866691" w:rsidP="00866691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" w:eastAsia="仿宋_GB2312" w:hAnsi="仿宋" w:cs="宋体"/>
          <w:kern w:val="0"/>
          <w:sz w:val="32"/>
          <w:szCs w:val="32"/>
        </w:rPr>
        <w:t>0.</w:t>
      </w:r>
      <w:r w:rsidR="00B129C2">
        <w:rPr>
          <w:rFonts w:ascii="仿宋" w:eastAsia="仿宋_GB2312" w:hAnsi="仿宋" w:cs="宋体"/>
          <w:kern w:val="0"/>
          <w:sz w:val="32"/>
          <w:szCs w:val="32"/>
        </w:rPr>
        <w:t>10</w:t>
      </w:r>
      <w:r w:rsidR="00B129C2"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 w:rsidR="00B129C2">
        <w:rPr>
          <w:rFonts w:ascii="仿宋" w:eastAsia="仿宋_GB2312" w:hAnsi="仿宋" w:cs="宋体" w:hint="eastAsia"/>
          <w:kern w:val="0"/>
          <w:sz w:val="32"/>
          <w:szCs w:val="32"/>
        </w:rPr>
        <w:t>13</w:t>
      </w:r>
      <w:r w:rsidR="00B129C2"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 w:rsidR="00B129C2">
        <w:rPr>
          <w:rFonts w:ascii="仿宋" w:eastAsia="仿宋_GB2312" w:hAnsi="仿宋" w:cs="宋体"/>
          <w:kern w:val="0"/>
          <w:sz w:val="32"/>
          <w:szCs w:val="32"/>
        </w:rPr>
        <w:t>，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淄博市</w:t>
      </w:r>
      <w:r>
        <w:rPr>
          <w:rFonts w:ascii="仿宋" w:eastAsia="仿宋_GB2312" w:hAnsi="仿宋" w:cs="宋体"/>
          <w:kern w:val="0"/>
          <w:sz w:val="32"/>
          <w:szCs w:val="32"/>
        </w:rPr>
        <w:t>书香校园</w:t>
      </w:r>
      <w:r w:rsidR="00B129C2">
        <w:rPr>
          <w:rFonts w:ascii="仿宋" w:eastAsia="仿宋_GB2312" w:hAnsi="仿宋" w:cs="宋体" w:hint="eastAsia"/>
          <w:kern w:val="0"/>
          <w:sz w:val="32"/>
          <w:szCs w:val="32"/>
        </w:rPr>
        <w:t>材料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评选</w:t>
      </w:r>
    </w:p>
    <w:p w:rsidR="008A6B98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21.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10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8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日，评选县“思政年度人物”评选并上报；开始录制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2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节“思政金课”并上报</w:t>
      </w:r>
    </w:p>
    <w:p w:rsidR="00B129C2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22.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10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8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日，完成淄博市中小学教育技术装备应用创新案例上报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8A6B98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23.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10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27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，完成教师业务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展评</w:t>
      </w:r>
      <w:r>
        <w:rPr>
          <w:rFonts w:ascii="仿宋" w:eastAsia="仿宋_GB2312" w:hAnsi="仿宋" w:cs="宋体"/>
          <w:kern w:val="0"/>
          <w:sz w:val="32"/>
          <w:szCs w:val="32"/>
        </w:rPr>
        <w:t>以及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检查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B129C2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24.10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23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-27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日完成</w:t>
      </w:r>
      <w:r w:rsidR="00BB3A72">
        <w:rPr>
          <w:rFonts w:ascii="仿宋" w:eastAsia="仿宋_GB2312" w:hAnsi="仿宋" w:cs="宋体" w:hint="eastAsia"/>
          <w:kern w:val="0"/>
          <w:sz w:val="32"/>
          <w:szCs w:val="32"/>
        </w:rPr>
        <w:t>参加工作</w:t>
      </w:r>
      <w:r w:rsidR="00BB3A72">
        <w:rPr>
          <w:rFonts w:ascii="仿宋" w:eastAsia="仿宋_GB2312" w:hAnsi="仿宋" w:cs="宋体"/>
          <w:kern w:val="0"/>
          <w:sz w:val="32"/>
          <w:szCs w:val="32"/>
        </w:rPr>
        <w:t>三年内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青年</w:t>
      </w:r>
      <w:proofErr w:type="gramStart"/>
      <w:r>
        <w:rPr>
          <w:rFonts w:ascii="仿宋" w:eastAsia="仿宋_GB2312" w:hAnsi="仿宋" w:cs="宋体" w:hint="eastAsia"/>
          <w:kern w:val="0"/>
          <w:sz w:val="32"/>
          <w:szCs w:val="32"/>
        </w:rPr>
        <w:t>教师</w:t>
      </w:r>
      <w:r>
        <w:rPr>
          <w:rFonts w:ascii="仿宋" w:eastAsia="仿宋_GB2312" w:hAnsi="仿宋" w:cs="宋体"/>
          <w:kern w:val="0"/>
          <w:sz w:val="32"/>
          <w:szCs w:val="32"/>
        </w:rPr>
        <w:t>赛课</w:t>
      </w:r>
      <w:proofErr w:type="gramEnd"/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8A6B98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25.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11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月，完成</w:t>
      </w:r>
      <w:proofErr w:type="gramStart"/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一</w:t>
      </w:r>
      <w:proofErr w:type="gramEnd"/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科</w:t>
      </w:r>
      <w:proofErr w:type="gramStart"/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一</w:t>
      </w:r>
      <w:proofErr w:type="gramEnd"/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辅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2024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年春季教辅征订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8A6B98" w:rsidRDefault="00B129C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26.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11</w:t>
      </w:r>
      <w:r w:rsidR="004E7F85">
        <w:rPr>
          <w:rFonts w:ascii="仿宋" w:eastAsia="仿宋_GB2312" w:hAnsi="仿宋" w:cs="宋体" w:hint="eastAsia"/>
          <w:kern w:val="0"/>
          <w:sz w:val="32"/>
          <w:szCs w:val="32"/>
        </w:rPr>
        <w:t>月，完成新教师岗位培训系列活动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BB3A72" w:rsidRDefault="00BB3A7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27.11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/>
          <w:kern w:val="0"/>
          <w:sz w:val="32"/>
          <w:szCs w:val="32"/>
        </w:rPr>
        <w:t>，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推进</w:t>
      </w:r>
      <w:r>
        <w:rPr>
          <w:rFonts w:ascii="仿宋" w:eastAsia="仿宋_GB2312" w:hAnsi="仿宋" w:cs="宋体"/>
          <w:kern w:val="0"/>
          <w:sz w:val="32"/>
          <w:szCs w:val="32"/>
        </w:rPr>
        <w:t>电子交互式系统系统学习及应用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。</w:t>
      </w:r>
    </w:p>
    <w:p w:rsidR="00BB3A72" w:rsidRDefault="00BB3A72" w:rsidP="00B129C2">
      <w:pPr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/>
          <w:kern w:val="0"/>
          <w:sz w:val="32"/>
          <w:szCs w:val="32"/>
        </w:rPr>
        <w:t>28.11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" w:eastAsia="仿宋_GB2312" w:hAnsi="仿宋" w:cs="宋体"/>
          <w:kern w:val="0"/>
          <w:sz w:val="32"/>
          <w:szCs w:val="32"/>
        </w:rPr>
        <w:t>，组织申报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桓台县</w:t>
      </w:r>
      <w:r>
        <w:rPr>
          <w:rFonts w:ascii="仿宋" w:eastAsia="仿宋_GB2312" w:hAnsi="仿宋" w:cs="宋体"/>
          <w:kern w:val="0"/>
          <w:sz w:val="32"/>
          <w:szCs w:val="32"/>
        </w:rPr>
        <w:t>优质课、教坛新秀的上报及评选工作。</w:t>
      </w:r>
    </w:p>
    <w:p w:rsidR="00BB3A72" w:rsidRDefault="00BB3A72" w:rsidP="00B129C2">
      <w:pPr>
        <w:rPr>
          <w:rFonts w:ascii="仿宋" w:eastAsia="仿宋_GB2312" w:hAnsi="仿宋" w:cs="宋体"/>
          <w:kern w:val="0"/>
          <w:sz w:val="32"/>
          <w:szCs w:val="32"/>
        </w:rPr>
      </w:pPr>
    </w:p>
    <w:p w:rsidR="00BB3A72" w:rsidRDefault="00BB3A72" w:rsidP="00B129C2">
      <w:pPr>
        <w:rPr>
          <w:rFonts w:ascii="仿宋" w:eastAsia="仿宋_GB2312" w:hAnsi="仿宋" w:cs="宋体"/>
          <w:kern w:val="0"/>
          <w:sz w:val="32"/>
          <w:szCs w:val="32"/>
        </w:rPr>
      </w:pPr>
    </w:p>
    <w:p w:rsidR="00BB3A72" w:rsidRDefault="00BB3A72" w:rsidP="00B129C2">
      <w:pPr>
        <w:rPr>
          <w:rFonts w:ascii="仿宋" w:eastAsia="仿宋_GB2312" w:hAnsi="仿宋" w:cs="宋体"/>
          <w:kern w:val="0"/>
          <w:sz w:val="32"/>
          <w:szCs w:val="32"/>
        </w:rPr>
      </w:pPr>
    </w:p>
    <w:p w:rsidR="00BB3A72" w:rsidRPr="00BB3A72" w:rsidRDefault="00BB3A72" w:rsidP="00B129C2">
      <w:pPr>
        <w:rPr>
          <w:rFonts w:ascii="仿宋" w:eastAsia="仿宋_GB2312" w:hAnsi="仿宋" w:cs="宋体" w:hint="eastAsia"/>
          <w:kern w:val="0"/>
          <w:sz w:val="32"/>
          <w:szCs w:val="32"/>
        </w:rPr>
      </w:pPr>
    </w:p>
    <w:p w:rsidR="008A6B98" w:rsidRDefault="004E7F85" w:rsidP="004E7F85">
      <w:pPr>
        <w:ind w:right="160"/>
        <w:jc w:val="right"/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kern w:val="0"/>
          <w:sz w:val="32"/>
          <w:szCs w:val="32"/>
        </w:rPr>
        <w:t>桓台县实验学校</w:t>
      </w:r>
      <w:r w:rsidR="00B129C2">
        <w:rPr>
          <w:rFonts w:ascii="仿宋" w:eastAsia="仿宋_GB2312" w:hAnsi="仿宋" w:cs="宋体" w:hint="eastAsia"/>
          <w:kern w:val="0"/>
          <w:sz w:val="32"/>
          <w:szCs w:val="32"/>
        </w:rPr>
        <w:t>小</w:t>
      </w:r>
      <w:r>
        <w:rPr>
          <w:rFonts w:ascii="仿宋" w:eastAsia="仿宋_GB2312" w:hAnsi="仿宋" w:cs="宋体" w:hint="eastAsia"/>
          <w:kern w:val="0"/>
          <w:sz w:val="32"/>
          <w:szCs w:val="32"/>
        </w:rPr>
        <w:t>学教务处</w:t>
      </w:r>
    </w:p>
    <w:sectPr w:rsidR="008A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F20989"/>
    <w:multiLevelType w:val="singleLevel"/>
    <w:tmpl w:val="8FF2098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WUyNzk4NzQ5MTVmMDljMjVlMDc4Y2RhY2I2YWUifQ=="/>
  </w:docVars>
  <w:rsids>
    <w:rsidRoot w:val="6B37177E"/>
    <w:rsid w:val="004E7F85"/>
    <w:rsid w:val="00866691"/>
    <w:rsid w:val="008A6B98"/>
    <w:rsid w:val="00B129C2"/>
    <w:rsid w:val="00BB3A72"/>
    <w:rsid w:val="05FD2B10"/>
    <w:rsid w:val="06D01FD2"/>
    <w:rsid w:val="084E1401"/>
    <w:rsid w:val="09C30404"/>
    <w:rsid w:val="0A030EF6"/>
    <w:rsid w:val="11252F1A"/>
    <w:rsid w:val="167E4A27"/>
    <w:rsid w:val="18E90CD1"/>
    <w:rsid w:val="1F5E5898"/>
    <w:rsid w:val="22FD7A6D"/>
    <w:rsid w:val="23B75C54"/>
    <w:rsid w:val="247D50F0"/>
    <w:rsid w:val="27DC037F"/>
    <w:rsid w:val="32F72511"/>
    <w:rsid w:val="3848736B"/>
    <w:rsid w:val="3B7C7A57"/>
    <w:rsid w:val="3C4D31A2"/>
    <w:rsid w:val="3E682515"/>
    <w:rsid w:val="439D67BD"/>
    <w:rsid w:val="43A062AD"/>
    <w:rsid w:val="455D0124"/>
    <w:rsid w:val="47251A8E"/>
    <w:rsid w:val="49BC3715"/>
    <w:rsid w:val="4A4D0DF6"/>
    <w:rsid w:val="53451AB2"/>
    <w:rsid w:val="5ACB7660"/>
    <w:rsid w:val="64AF5EF8"/>
    <w:rsid w:val="692E7D33"/>
    <w:rsid w:val="6B37177E"/>
    <w:rsid w:val="6FEB0A6B"/>
    <w:rsid w:val="70585696"/>
    <w:rsid w:val="72F846BD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57C22D-3641-4BCC-9582-7AC5CE6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BB3A72"/>
    <w:rPr>
      <w:sz w:val="18"/>
      <w:szCs w:val="18"/>
    </w:rPr>
  </w:style>
  <w:style w:type="character" w:customStyle="1" w:styleId="Char">
    <w:name w:val="批注框文本 Char"/>
    <w:basedOn w:val="a0"/>
    <w:link w:val="a4"/>
    <w:rsid w:val="00BB3A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146</Words>
  <Characters>834</Characters>
  <Application>Microsoft Office Word</Application>
  <DocSecurity>0</DocSecurity>
  <Lines>6</Lines>
  <Paragraphs>1</Paragraphs>
  <ScaleCrop>false</ScaleCrop>
  <Company>Pe8.net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htsy</cp:lastModifiedBy>
  <cp:revision>4</cp:revision>
  <cp:lastPrinted>2023-11-14T07:54:00Z</cp:lastPrinted>
  <dcterms:created xsi:type="dcterms:W3CDTF">2023-10-07T09:14:00Z</dcterms:created>
  <dcterms:modified xsi:type="dcterms:W3CDTF">2023-11-14T07:54:00Z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8CFC5F53F10246F6907CAFE9F28DCAB4_13</vt:lpwstr>
  </property>
</Properties>
</file>