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23" w:rsidRDefault="00A17D23" w:rsidP="00A17D23">
      <w:pPr>
        <w:spacing w:afterLines="100" w:after="312"/>
        <w:jc w:val="center"/>
        <w:rPr>
          <w:rFonts w:ascii="方正小标宋_GBK" w:eastAsia="方正小标宋_GBK" w:hAnsi="宋体"/>
          <w:sz w:val="44"/>
          <w:szCs w:val="44"/>
        </w:rPr>
      </w:pPr>
      <w:r>
        <w:rPr>
          <w:rFonts w:ascii="方正小标宋_GBK" w:eastAsia="方正小标宋_GBK" w:hAnsi="宋体" w:hint="eastAsia"/>
          <w:sz w:val="44"/>
          <w:szCs w:val="44"/>
        </w:rPr>
        <w:t>公   示</w:t>
      </w:r>
    </w:p>
    <w:p w:rsidR="00A17D23" w:rsidRDefault="00A17D23" w:rsidP="00A17D23">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根据教育部</w:t>
      </w:r>
      <w:r>
        <w:rPr>
          <w:rFonts w:ascii="仿宋_GB2312" w:eastAsia="仿宋_GB2312"/>
          <w:sz w:val="32"/>
          <w:szCs w:val="32"/>
        </w:rPr>
        <w:t>教语</w:t>
      </w:r>
      <w:r>
        <w:rPr>
          <w:rFonts w:ascii="仿宋_GB2312" w:eastAsia="仿宋_GB2312" w:hint="eastAsia"/>
          <w:sz w:val="32"/>
          <w:szCs w:val="32"/>
        </w:rPr>
        <w:t>用</w:t>
      </w:r>
      <w:r>
        <w:rPr>
          <w:rFonts w:ascii="仿宋_GB2312" w:eastAsia="仿宋_GB2312"/>
          <w:sz w:val="32"/>
          <w:szCs w:val="32"/>
        </w:rPr>
        <w:t>函【</w:t>
      </w:r>
      <w:r>
        <w:rPr>
          <w:rFonts w:ascii="仿宋_GB2312" w:eastAsia="仿宋_GB2312" w:hint="eastAsia"/>
          <w:sz w:val="32"/>
          <w:szCs w:val="32"/>
        </w:rPr>
        <w:t>2022</w:t>
      </w:r>
      <w:r>
        <w:rPr>
          <w:rFonts w:ascii="仿宋_GB2312" w:eastAsia="仿宋_GB2312"/>
          <w:sz w:val="32"/>
          <w:szCs w:val="32"/>
        </w:rPr>
        <w:t>】</w:t>
      </w:r>
      <w:r>
        <w:rPr>
          <w:rFonts w:ascii="仿宋_GB2312" w:eastAsia="仿宋_GB2312" w:hint="eastAsia"/>
          <w:sz w:val="32"/>
          <w:szCs w:val="32"/>
        </w:rPr>
        <w:t>2号</w:t>
      </w:r>
      <w:r>
        <w:rPr>
          <w:rFonts w:ascii="仿宋_GB2312" w:eastAsia="仿宋_GB2312"/>
          <w:sz w:val="32"/>
          <w:szCs w:val="32"/>
        </w:rPr>
        <w:t>《</w:t>
      </w:r>
      <w:r>
        <w:rPr>
          <w:rFonts w:ascii="仿宋_GB2312" w:eastAsia="仿宋_GB2312" w:hint="eastAsia"/>
          <w:sz w:val="32"/>
          <w:szCs w:val="32"/>
        </w:rPr>
        <w:t>教育部 国家</w:t>
      </w:r>
      <w:r>
        <w:rPr>
          <w:rFonts w:ascii="仿宋_GB2312" w:eastAsia="仿宋_GB2312"/>
          <w:sz w:val="32"/>
          <w:szCs w:val="32"/>
        </w:rPr>
        <w:t>语委关于评选表彰国家通用语言文字推广普及先进集体和先进个人的通知》</w:t>
      </w:r>
      <w:r>
        <w:rPr>
          <w:rFonts w:ascii="仿宋_GB2312" w:eastAsia="仿宋_GB2312" w:hint="eastAsia"/>
          <w:sz w:val="32"/>
          <w:szCs w:val="32"/>
        </w:rPr>
        <w:t>的</w:t>
      </w:r>
      <w:r>
        <w:rPr>
          <w:rFonts w:ascii="仿宋_GB2312" w:eastAsia="仿宋_GB2312"/>
          <w:sz w:val="32"/>
          <w:szCs w:val="32"/>
        </w:rPr>
        <w:t>通知要求，</w:t>
      </w:r>
      <w:r>
        <w:rPr>
          <w:rFonts w:ascii="仿宋_GB2312" w:eastAsia="仿宋_GB2312" w:hint="eastAsia"/>
          <w:sz w:val="32"/>
          <w:szCs w:val="32"/>
        </w:rPr>
        <w:t>我单位于9月</w:t>
      </w:r>
      <w:r>
        <w:rPr>
          <w:rFonts w:ascii="仿宋_GB2312" w:eastAsia="仿宋_GB2312"/>
          <w:sz w:val="32"/>
          <w:szCs w:val="32"/>
        </w:rPr>
        <w:t>19</w:t>
      </w:r>
      <w:r>
        <w:rPr>
          <w:rFonts w:ascii="仿宋_GB2312" w:eastAsia="仿宋_GB2312" w:hint="eastAsia"/>
          <w:sz w:val="32"/>
          <w:szCs w:val="32"/>
        </w:rPr>
        <w:t>日在各级部、学部推荐的基础上，</w:t>
      </w:r>
      <w:r w:rsidR="00970238" w:rsidRPr="00970238">
        <w:rPr>
          <w:rFonts w:ascii="仿宋_GB2312" w:eastAsia="仿宋_GB2312" w:hint="eastAsia"/>
          <w:sz w:val="32"/>
          <w:szCs w:val="32"/>
        </w:rPr>
        <w:t>经校领导班子集体研究，</w:t>
      </w:r>
      <w:r w:rsidR="00970238">
        <w:rPr>
          <w:rFonts w:ascii="仿宋_GB2312" w:eastAsia="仿宋_GB2312" w:hint="eastAsia"/>
          <w:sz w:val="32"/>
          <w:szCs w:val="32"/>
        </w:rPr>
        <w:t>初步</w:t>
      </w:r>
      <w:bookmarkStart w:id="0" w:name="_GoBack"/>
      <w:bookmarkEnd w:id="0"/>
      <w:r>
        <w:rPr>
          <w:rFonts w:ascii="仿宋_GB2312" w:eastAsia="仿宋_GB2312" w:hint="eastAsia"/>
          <w:sz w:val="32"/>
          <w:szCs w:val="32"/>
        </w:rPr>
        <w:t>确定了国家通用</w:t>
      </w:r>
      <w:r>
        <w:rPr>
          <w:rFonts w:ascii="仿宋_GB2312" w:eastAsia="仿宋_GB2312"/>
          <w:sz w:val="32"/>
          <w:szCs w:val="32"/>
        </w:rPr>
        <w:t>语言文字推广普及先进个人的</w:t>
      </w:r>
      <w:r>
        <w:rPr>
          <w:rFonts w:ascii="仿宋_GB2312" w:eastAsia="仿宋_GB2312" w:hint="eastAsia"/>
          <w:sz w:val="32"/>
          <w:szCs w:val="32"/>
        </w:rPr>
        <w:t>推荐人选。现公示如下：</w:t>
      </w:r>
    </w:p>
    <w:p w:rsidR="00A17D23" w:rsidRDefault="00A17D23" w:rsidP="00A17D23">
      <w:pPr>
        <w:spacing w:line="440" w:lineRule="exact"/>
        <w:rPr>
          <w:rFonts w:ascii="仿宋_GB2312" w:eastAsia="仿宋_GB2312"/>
          <w:sz w:val="32"/>
          <w:szCs w:val="32"/>
        </w:rPr>
      </w:pPr>
    </w:p>
    <w:p w:rsidR="00A17D23" w:rsidRDefault="00A17D23" w:rsidP="00A17D23">
      <w:pPr>
        <w:spacing w:line="440" w:lineRule="exact"/>
        <w:ind w:firstLineChars="200" w:firstLine="640"/>
        <w:rPr>
          <w:rFonts w:ascii="仿宋_GB2312" w:eastAsia="仿宋_GB2312"/>
          <w:sz w:val="32"/>
          <w:szCs w:val="32"/>
        </w:rPr>
      </w:pPr>
      <w:r>
        <w:rPr>
          <w:rFonts w:ascii="仿宋_GB2312" w:eastAsia="仿宋_GB2312" w:hint="eastAsia"/>
          <w:sz w:val="32"/>
          <w:szCs w:val="32"/>
        </w:rPr>
        <w:t>王昊</w:t>
      </w:r>
    </w:p>
    <w:p w:rsidR="00A17D23" w:rsidRDefault="00A17D23" w:rsidP="00A17D23">
      <w:pPr>
        <w:spacing w:line="440" w:lineRule="exact"/>
        <w:ind w:firstLineChars="200" w:firstLine="640"/>
        <w:rPr>
          <w:rFonts w:ascii="仿宋_GB2312" w:eastAsia="仿宋_GB2312"/>
          <w:sz w:val="32"/>
          <w:szCs w:val="32"/>
        </w:rPr>
      </w:pPr>
    </w:p>
    <w:p w:rsidR="00A17D23" w:rsidRDefault="00A17D23" w:rsidP="00A17D23">
      <w:pPr>
        <w:spacing w:line="440" w:lineRule="exact"/>
        <w:ind w:firstLineChars="200" w:firstLine="640"/>
        <w:rPr>
          <w:rFonts w:ascii="仿宋_GB2312" w:eastAsia="仿宋_GB2312"/>
          <w:sz w:val="32"/>
          <w:szCs w:val="32"/>
        </w:rPr>
      </w:pPr>
    </w:p>
    <w:p w:rsidR="00A17D23" w:rsidRDefault="00A17D23" w:rsidP="00A17D23">
      <w:pPr>
        <w:spacing w:line="440" w:lineRule="exact"/>
        <w:ind w:firstLineChars="200" w:firstLine="640"/>
        <w:rPr>
          <w:rFonts w:ascii="仿宋_GB2312" w:eastAsia="仿宋_GB2312"/>
          <w:sz w:val="32"/>
          <w:szCs w:val="32"/>
        </w:rPr>
      </w:pPr>
      <w:r>
        <w:rPr>
          <w:rFonts w:ascii="仿宋_GB2312" w:eastAsia="仿宋_GB2312" w:hint="eastAsia"/>
          <w:sz w:val="32"/>
          <w:szCs w:val="32"/>
        </w:rPr>
        <w:t>如有异议，请拨打学校办公室电话：8263377</w:t>
      </w:r>
    </w:p>
    <w:p w:rsidR="00A17D23" w:rsidRDefault="00A17D23" w:rsidP="00A17D23">
      <w:pPr>
        <w:spacing w:line="440" w:lineRule="exact"/>
        <w:ind w:firstLineChars="200" w:firstLine="640"/>
        <w:rPr>
          <w:rFonts w:ascii="仿宋_GB2312" w:eastAsia="仿宋_GB2312"/>
          <w:sz w:val="32"/>
          <w:szCs w:val="32"/>
        </w:rPr>
      </w:pPr>
      <w:r>
        <w:rPr>
          <w:rFonts w:ascii="仿宋_GB2312" w:eastAsia="仿宋_GB2312" w:hint="eastAsia"/>
          <w:sz w:val="32"/>
          <w:szCs w:val="32"/>
        </w:rPr>
        <w:t>公示期：20</w:t>
      </w:r>
      <w:r>
        <w:rPr>
          <w:rFonts w:ascii="仿宋_GB2312" w:eastAsia="仿宋_GB2312"/>
          <w:sz w:val="32"/>
          <w:szCs w:val="32"/>
        </w:rPr>
        <w:t>22</w:t>
      </w:r>
      <w:r>
        <w:rPr>
          <w:rFonts w:ascii="仿宋_GB2312" w:eastAsia="仿宋_GB2312" w:hint="eastAsia"/>
          <w:sz w:val="32"/>
          <w:szCs w:val="32"/>
        </w:rPr>
        <w:t>年9月</w:t>
      </w:r>
      <w:r>
        <w:rPr>
          <w:rFonts w:ascii="仿宋_GB2312" w:eastAsia="仿宋_GB2312"/>
          <w:sz w:val="32"/>
          <w:szCs w:val="32"/>
        </w:rPr>
        <w:t>19</w:t>
      </w:r>
      <w:r>
        <w:rPr>
          <w:rFonts w:ascii="仿宋_GB2312" w:eastAsia="仿宋_GB2312" w:hint="eastAsia"/>
          <w:sz w:val="32"/>
          <w:szCs w:val="32"/>
        </w:rPr>
        <w:t>日——9月</w:t>
      </w:r>
      <w:r>
        <w:rPr>
          <w:rFonts w:ascii="仿宋_GB2312" w:eastAsia="仿宋_GB2312"/>
          <w:sz w:val="32"/>
          <w:szCs w:val="32"/>
        </w:rPr>
        <w:t>23</w:t>
      </w:r>
      <w:r>
        <w:rPr>
          <w:rFonts w:ascii="仿宋_GB2312" w:eastAsia="仿宋_GB2312" w:hint="eastAsia"/>
          <w:sz w:val="32"/>
          <w:szCs w:val="32"/>
        </w:rPr>
        <w:t>日</w:t>
      </w:r>
    </w:p>
    <w:p w:rsidR="00A17D23" w:rsidRDefault="00A17D23" w:rsidP="00A17D23">
      <w:pPr>
        <w:rPr>
          <w:rFonts w:ascii="仿宋_GB2312" w:eastAsia="仿宋_GB2312"/>
          <w:sz w:val="32"/>
          <w:szCs w:val="32"/>
        </w:rPr>
      </w:pPr>
    </w:p>
    <w:p w:rsidR="00A17D23" w:rsidRDefault="00A17D23" w:rsidP="00A17D23">
      <w:pPr>
        <w:jc w:val="right"/>
        <w:rPr>
          <w:rFonts w:ascii="仿宋_GB2312" w:eastAsia="仿宋_GB2312"/>
          <w:sz w:val="32"/>
          <w:szCs w:val="32"/>
        </w:rPr>
      </w:pPr>
    </w:p>
    <w:p w:rsidR="00A17D23" w:rsidRDefault="00A17D23" w:rsidP="00A17D23">
      <w:pPr>
        <w:jc w:val="right"/>
        <w:rPr>
          <w:rFonts w:ascii="仿宋_GB2312" w:eastAsia="仿宋_GB2312"/>
          <w:sz w:val="32"/>
          <w:szCs w:val="32"/>
        </w:rPr>
      </w:pPr>
    </w:p>
    <w:p w:rsidR="00A17D23" w:rsidRDefault="00A17D23" w:rsidP="00A17D23">
      <w:pPr>
        <w:ind w:right="160"/>
        <w:jc w:val="right"/>
        <w:rPr>
          <w:rFonts w:ascii="仿宋_GB2312" w:eastAsia="仿宋_GB2312"/>
          <w:sz w:val="32"/>
          <w:szCs w:val="32"/>
        </w:rPr>
      </w:pPr>
      <w:r>
        <w:rPr>
          <w:rFonts w:ascii="仿宋_GB2312" w:eastAsia="仿宋_GB2312" w:hint="eastAsia"/>
          <w:sz w:val="32"/>
          <w:szCs w:val="32"/>
        </w:rPr>
        <w:t>桓台县实验学校</w:t>
      </w:r>
    </w:p>
    <w:p w:rsidR="00A17D23" w:rsidRDefault="00A17D23" w:rsidP="00A17D23">
      <w:pPr>
        <w:jc w:val="right"/>
        <w:rPr>
          <w:rFonts w:ascii="仿宋_GB2312" w:eastAsia="仿宋_GB2312"/>
          <w:sz w:val="32"/>
          <w:szCs w:val="32"/>
        </w:rPr>
      </w:pPr>
      <w:r>
        <w:rPr>
          <w:rFonts w:ascii="仿宋_GB2312" w:eastAsia="仿宋_GB2312" w:hint="eastAsia"/>
          <w:sz w:val="32"/>
          <w:szCs w:val="32"/>
        </w:rPr>
        <w:t xml:space="preserve"> 202</w:t>
      </w:r>
      <w:r w:rsidR="00FF718C">
        <w:rPr>
          <w:rFonts w:ascii="仿宋_GB2312" w:eastAsia="仿宋_GB2312"/>
          <w:sz w:val="32"/>
          <w:szCs w:val="32"/>
        </w:rPr>
        <w:t>2</w:t>
      </w:r>
      <w:r>
        <w:rPr>
          <w:rFonts w:ascii="仿宋_GB2312" w:eastAsia="仿宋_GB2312" w:hint="eastAsia"/>
          <w:sz w:val="32"/>
          <w:szCs w:val="32"/>
        </w:rPr>
        <w:t>年9月</w:t>
      </w:r>
      <w:r>
        <w:rPr>
          <w:rFonts w:ascii="仿宋_GB2312" w:eastAsia="仿宋_GB2312"/>
          <w:sz w:val="32"/>
          <w:szCs w:val="32"/>
        </w:rPr>
        <w:t>19</w:t>
      </w:r>
      <w:r>
        <w:rPr>
          <w:rFonts w:ascii="仿宋_GB2312" w:eastAsia="仿宋_GB2312" w:hint="eastAsia"/>
          <w:sz w:val="32"/>
          <w:szCs w:val="32"/>
        </w:rPr>
        <w:t>日</w:t>
      </w:r>
    </w:p>
    <w:p w:rsidR="00B95B64" w:rsidRDefault="00B95B64"/>
    <w:sectPr w:rsidR="00B95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05" w:rsidRDefault="00FF1C05" w:rsidP="00970238">
      <w:r>
        <w:separator/>
      </w:r>
    </w:p>
  </w:endnote>
  <w:endnote w:type="continuationSeparator" w:id="0">
    <w:p w:rsidR="00FF1C05" w:rsidRDefault="00FF1C05" w:rsidP="0097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05" w:rsidRDefault="00FF1C05" w:rsidP="00970238">
      <w:r>
        <w:separator/>
      </w:r>
    </w:p>
  </w:footnote>
  <w:footnote w:type="continuationSeparator" w:id="0">
    <w:p w:rsidR="00FF1C05" w:rsidRDefault="00FF1C05" w:rsidP="00970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7B"/>
    <w:rsid w:val="00970238"/>
    <w:rsid w:val="00A17D23"/>
    <w:rsid w:val="00AF537B"/>
    <w:rsid w:val="00B95B64"/>
    <w:rsid w:val="00FF1C05"/>
    <w:rsid w:val="00FF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B4862-8068-4AF5-8ADF-FC0242DA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718C"/>
    <w:rPr>
      <w:sz w:val="18"/>
      <w:szCs w:val="18"/>
    </w:rPr>
  </w:style>
  <w:style w:type="character" w:customStyle="1" w:styleId="Char">
    <w:name w:val="批注框文本 Char"/>
    <w:basedOn w:val="a0"/>
    <w:link w:val="a3"/>
    <w:uiPriority w:val="99"/>
    <w:semiHidden/>
    <w:rsid w:val="00FF718C"/>
    <w:rPr>
      <w:rFonts w:ascii="Times New Roman" w:eastAsia="宋体" w:hAnsi="Times New Roman" w:cs="Times New Roman"/>
      <w:sz w:val="18"/>
      <w:szCs w:val="18"/>
    </w:rPr>
  </w:style>
  <w:style w:type="paragraph" w:styleId="a4">
    <w:name w:val="header"/>
    <w:basedOn w:val="a"/>
    <w:link w:val="Char0"/>
    <w:uiPriority w:val="99"/>
    <w:unhideWhenUsed/>
    <w:rsid w:val="009702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70238"/>
    <w:rPr>
      <w:rFonts w:ascii="Times New Roman" w:eastAsia="宋体" w:hAnsi="Times New Roman" w:cs="Times New Roman"/>
      <w:sz w:val="18"/>
      <w:szCs w:val="18"/>
    </w:rPr>
  </w:style>
  <w:style w:type="paragraph" w:styleId="a5">
    <w:name w:val="footer"/>
    <w:basedOn w:val="a"/>
    <w:link w:val="Char1"/>
    <w:uiPriority w:val="99"/>
    <w:unhideWhenUsed/>
    <w:rsid w:val="00970238"/>
    <w:pPr>
      <w:tabs>
        <w:tab w:val="center" w:pos="4153"/>
        <w:tab w:val="right" w:pos="8306"/>
      </w:tabs>
      <w:snapToGrid w:val="0"/>
      <w:jc w:val="left"/>
    </w:pPr>
    <w:rPr>
      <w:sz w:val="18"/>
      <w:szCs w:val="18"/>
    </w:rPr>
  </w:style>
  <w:style w:type="character" w:customStyle="1" w:styleId="Char1">
    <w:name w:val="页脚 Char"/>
    <w:basedOn w:val="a0"/>
    <w:link w:val="a5"/>
    <w:uiPriority w:val="99"/>
    <w:rsid w:val="0097023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6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Words>
  <Characters>182</Characters>
  <Application>Microsoft Office Word</Application>
  <DocSecurity>0</DocSecurity>
  <Lines>1</Lines>
  <Paragraphs>1</Paragraphs>
  <ScaleCrop>false</ScaleCrop>
  <Company>Pe8.net</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4</cp:revision>
  <cp:lastPrinted>2022-09-19T08:13:00Z</cp:lastPrinted>
  <dcterms:created xsi:type="dcterms:W3CDTF">2022-09-19T08:03:00Z</dcterms:created>
  <dcterms:modified xsi:type="dcterms:W3CDTF">2022-09-26T10:41:00Z</dcterms:modified>
</cp:coreProperties>
</file>