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87280" w14:textId="77777777" w:rsidR="00E415AE" w:rsidRPr="00C37964" w:rsidRDefault="00E415AE" w:rsidP="00C37964">
      <w:pPr>
        <w:widowControl/>
        <w:shd w:val="clear" w:color="auto" w:fill="FFFFFF"/>
        <w:spacing w:after="210" w:line="560" w:lineRule="exact"/>
        <w:jc w:val="center"/>
        <w:outlineLvl w:val="0"/>
        <w:rPr>
          <w:rFonts w:ascii="方正小标宋简体" w:eastAsia="方正小标宋简体" w:hAnsi="Microsoft YaHei UI" w:cs="宋体" w:hint="eastAsia"/>
          <w:spacing w:val="8"/>
          <w:kern w:val="36"/>
          <w:sz w:val="44"/>
          <w:szCs w:val="44"/>
        </w:rPr>
      </w:pPr>
      <w:r w:rsidRPr="00C37964">
        <w:rPr>
          <w:rFonts w:ascii="方正小标宋简体" w:eastAsia="方正小标宋简体" w:hAnsi="Microsoft YaHei UI" w:cs="宋体" w:hint="eastAsia"/>
          <w:spacing w:val="8"/>
          <w:kern w:val="36"/>
          <w:sz w:val="44"/>
          <w:szCs w:val="44"/>
        </w:rPr>
        <w:t>桓台县县属义务教育段学校2023年划片招生方案及入学通知</w:t>
      </w:r>
    </w:p>
    <w:p w14:paraId="74C2191C" w14:textId="77777777" w:rsidR="00E415AE" w:rsidRPr="00C37964" w:rsidRDefault="00E415AE" w:rsidP="00C37964">
      <w:pPr>
        <w:widowControl/>
        <w:spacing w:line="560" w:lineRule="exact"/>
        <w:ind w:firstLine="480"/>
        <w:jc w:val="left"/>
        <w:rPr>
          <w:rFonts w:ascii="仿宋_GB2312" w:eastAsia="仿宋_GB2312" w:hAnsi="微软雅黑" w:cs="Calibri" w:hint="eastAsia"/>
          <w:spacing w:val="15"/>
          <w:kern w:val="0"/>
          <w:sz w:val="32"/>
          <w:szCs w:val="32"/>
        </w:rPr>
      </w:pPr>
    </w:p>
    <w:p w14:paraId="4BF1C98A" w14:textId="1DFC57D4" w:rsidR="00E415AE" w:rsidRPr="00C37964" w:rsidRDefault="00E415AE" w:rsidP="00C37964">
      <w:pPr>
        <w:widowControl/>
        <w:spacing w:line="560" w:lineRule="exact"/>
        <w:ind w:firstLineChars="200" w:firstLine="700"/>
        <w:jc w:val="left"/>
        <w:rPr>
          <w:rFonts w:ascii="仿宋_GB2312" w:eastAsia="仿宋_GB2312" w:hAnsi="Calibri" w:cs="Calibri" w:hint="eastAsia"/>
          <w:kern w:val="0"/>
          <w:sz w:val="32"/>
          <w:szCs w:val="32"/>
        </w:rPr>
      </w:pPr>
      <w:r w:rsidRPr="00C37964">
        <w:rPr>
          <w:rFonts w:ascii="仿宋_GB2312" w:eastAsia="仿宋_GB2312" w:hAnsi="微软雅黑" w:cs="Calibri" w:hint="eastAsia"/>
          <w:spacing w:val="15"/>
          <w:kern w:val="0"/>
          <w:sz w:val="32"/>
          <w:szCs w:val="32"/>
        </w:rPr>
        <w:t>为认真贯彻落实《中华人民共和国义务教育法》，保障适龄儿童少年平等接受义务教育的权利，进一步规范义务教育招生行为，促进全县义务教育优质均衡发展，依据《桓台县2023年义务教育段学校招生工作意见》，制定本方案。</w:t>
      </w:r>
    </w:p>
    <w:p w14:paraId="15CD925F" w14:textId="788C61D4" w:rsidR="00E415AE" w:rsidRPr="00C37964" w:rsidRDefault="00E415AE" w:rsidP="00C37964">
      <w:pPr>
        <w:widowControl/>
        <w:spacing w:line="560" w:lineRule="exact"/>
        <w:jc w:val="left"/>
        <w:rPr>
          <w:rFonts w:ascii="仿宋_GB2312" w:eastAsia="仿宋_GB2312" w:hAnsi="宋体" w:cs="宋体" w:hint="eastAsia"/>
          <w:kern w:val="0"/>
          <w:sz w:val="32"/>
          <w:szCs w:val="32"/>
        </w:rPr>
      </w:pPr>
      <w:r w:rsidRPr="00C37964">
        <w:rPr>
          <w:rFonts w:ascii="黑体" w:eastAsia="黑体" w:hAnsi="黑体" w:cs="宋体" w:hint="eastAsia"/>
          <w:noProof/>
          <w:kern w:val="0"/>
          <w:sz w:val="32"/>
          <w:szCs w:val="32"/>
        </w:rPr>
        <mc:AlternateContent>
          <mc:Choice Requires="wps">
            <w:drawing>
              <wp:inline distT="0" distB="0" distL="0" distR="0" wp14:anchorId="00CF7275" wp14:editId="3F88A771">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7EC1C1" id="矩形 4"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wR5YdBAIAANADAAAOAAAAAAAAAAAA&#10;AAAAAC4CAABkcnMvZTJvRG9jLnhtbFBLAQItABQABgAIAAAAIQBMoOks2AAAAAMBAAAPAAAAAAAA&#10;AAAAAAAAAF4EAABkcnMvZG93bnJldi54bWxQSwUGAAAAAAQABADzAAAAYwUAAAAA&#10;" filled="f" stroked="f">
                <o:lock v:ext="edit" aspectratio="t"/>
                <w10:anchorlock/>
              </v:rect>
            </w:pict>
          </mc:Fallback>
        </mc:AlternateContent>
      </w:r>
      <w:r w:rsidRPr="00C37964">
        <w:rPr>
          <w:rFonts w:ascii="黑体" w:eastAsia="黑体" w:hAnsi="黑体" w:cs="宋体" w:hint="eastAsia"/>
          <w:kern w:val="0"/>
          <w:sz w:val="32"/>
          <w:szCs w:val="32"/>
        </w:rPr>
        <w:t>一、招生学校</w:t>
      </w:r>
      <w:r w:rsidRPr="00C37964">
        <w:rPr>
          <w:rFonts w:ascii="仿宋_GB2312" w:eastAsia="仿宋_GB2312" w:hAnsi="宋体" w:cs="宋体" w:hint="eastAsia"/>
          <w:noProof/>
          <w:kern w:val="0"/>
          <w:sz w:val="32"/>
          <w:szCs w:val="32"/>
        </w:rPr>
        <mc:AlternateContent>
          <mc:Choice Requires="wps">
            <w:drawing>
              <wp:inline distT="0" distB="0" distL="0" distR="0" wp14:anchorId="31669E90" wp14:editId="5B5CFCC8">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DD9B71" id="矩形 3"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Vn5uB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0A7502AF" w14:textId="77777777" w:rsidR="00E415AE" w:rsidRPr="00C37964" w:rsidRDefault="00E415AE" w:rsidP="00C37964">
      <w:pPr>
        <w:widowControl/>
        <w:spacing w:line="560" w:lineRule="exact"/>
        <w:ind w:firstLine="480"/>
        <w:jc w:val="left"/>
        <w:rPr>
          <w:rFonts w:ascii="楷体_GB2312" w:eastAsia="楷体_GB2312" w:hAnsi="宋体" w:cs="宋体" w:hint="eastAsia"/>
          <w:b/>
          <w:bCs/>
          <w:kern w:val="0"/>
          <w:sz w:val="32"/>
          <w:szCs w:val="32"/>
        </w:rPr>
      </w:pPr>
      <w:r w:rsidRPr="00C37964">
        <w:rPr>
          <w:rFonts w:ascii="楷体_GB2312" w:eastAsia="楷体_GB2312" w:hAnsi="微软雅黑" w:cs="宋体" w:hint="eastAsia"/>
          <w:b/>
          <w:bCs/>
          <w:color w:val="000000"/>
          <w:kern w:val="0"/>
          <w:sz w:val="32"/>
          <w:szCs w:val="32"/>
        </w:rPr>
        <w:t>（一）县属初中</w:t>
      </w:r>
    </w:p>
    <w:p w14:paraId="45F4A195"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桓台县实验中学、桓台县世纪中学、桓台县实验学校、桓台县竞技体育学校（面向全县）、桓台县城南学校、桓台一中附属学校、桓台县第三中学、桓台县第四中学、桓台县红莲湖学校。</w:t>
      </w:r>
    </w:p>
    <w:p w14:paraId="54E798D6" w14:textId="77777777" w:rsidR="00E415AE" w:rsidRPr="00C37964" w:rsidRDefault="00E415AE" w:rsidP="00C37964">
      <w:pPr>
        <w:widowControl/>
        <w:spacing w:line="560" w:lineRule="exact"/>
        <w:ind w:firstLine="480"/>
        <w:jc w:val="left"/>
        <w:rPr>
          <w:rFonts w:ascii="楷体_GB2312" w:eastAsia="楷体_GB2312" w:hAnsi="宋体" w:cs="宋体" w:hint="eastAsia"/>
          <w:kern w:val="0"/>
          <w:sz w:val="32"/>
          <w:szCs w:val="32"/>
        </w:rPr>
      </w:pPr>
      <w:r w:rsidRPr="00C37964">
        <w:rPr>
          <w:rFonts w:ascii="楷体_GB2312" w:eastAsia="楷体_GB2312" w:hAnsi="微软雅黑" w:cs="宋体" w:hint="eastAsia"/>
          <w:b/>
          <w:bCs/>
          <w:color w:val="000000"/>
          <w:kern w:val="0"/>
          <w:sz w:val="32"/>
          <w:szCs w:val="32"/>
        </w:rPr>
        <w:t>（二）县属小学</w:t>
      </w:r>
    </w:p>
    <w:p w14:paraId="53DF1D10"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桓台县实验小学、桓台县第一小学、桓台县第二小学、桓台县实验学校附属小学、桓台县城南学校附属小学、桓台一中附属小学、桓台县第三小学、桓台县第四小学、桓台县第三中学（小学部）、桓台县第四中学（小学部）、桓台县红莲湖学校附属小学、桓台县第五小学。</w:t>
      </w:r>
    </w:p>
    <w:p w14:paraId="316AC80E" w14:textId="5FA030B3" w:rsidR="00E415AE" w:rsidRPr="00C37964" w:rsidRDefault="00E415AE" w:rsidP="00C37964">
      <w:pPr>
        <w:widowControl/>
        <w:spacing w:line="560" w:lineRule="exact"/>
        <w:ind w:firstLineChars="200" w:firstLine="648"/>
        <w:jc w:val="left"/>
        <w:rPr>
          <w:rFonts w:ascii="黑体" w:eastAsia="黑体" w:hAnsi="黑体" w:cs="宋体" w:hint="eastAsia"/>
          <w:kern w:val="0"/>
          <w:sz w:val="32"/>
          <w:szCs w:val="32"/>
        </w:rPr>
      </w:pPr>
      <w:r w:rsidRPr="00C37964">
        <w:rPr>
          <w:rFonts w:ascii="黑体" w:eastAsia="黑体" w:hAnsi="黑体" w:cs="宋体" w:hint="eastAsia"/>
          <w:spacing w:val="2"/>
          <w:kern w:val="0"/>
          <w:sz w:val="32"/>
          <w:szCs w:val="32"/>
        </w:rPr>
        <w:t>二、县属义务教育段学校招生划片（学区）范围</w:t>
      </w:r>
      <w:r w:rsidRPr="00C37964">
        <w:rPr>
          <w:rFonts w:ascii="黑体" w:eastAsia="黑体" w:hAnsi="黑体" w:cs="宋体" w:hint="eastAsia"/>
          <w:noProof/>
          <w:kern w:val="0"/>
          <w:sz w:val="32"/>
          <w:szCs w:val="32"/>
        </w:rPr>
        <mc:AlternateContent>
          <mc:Choice Requires="wps">
            <w:drawing>
              <wp:inline distT="0" distB="0" distL="0" distR="0" wp14:anchorId="48DDCCA9" wp14:editId="37C01987">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AFEF1" id="矩形 2"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CbEKz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6889815F" w14:textId="77777777" w:rsidR="00E415AE" w:rsidRPr="00C37964" w:rsidRDefault="00E415AE" w:rsidP="00C37964">
      <w:pPr>
        <w:widowControl/>
        <w:spacing w:line="560" w:lineRule="exact"/>
        <w:ind w:firstLine="480"/>
        <w:jc w:val="left"/>
        <w:rPr>
          <w:rFonts w:ascii="楷体_GB2312" w:eastAsia="楷体_GB2312" w:hAnsi="宋体" w:cs="宋体" w:hint="eastAsia"/>
          <w:kern w:val="0"/>
          <w:sz w:val="32"/>
          <w:szCs w:val="32"/>
        </w:rPr>
      </w:pPr>
      <w:r w:rsidRPr="00C37964">
        <w:rPr>
          <w:rFonts w:ascii="楷体_GB2312" w:eastAsia="楷体_GB2312" w:hAnsi="微软雅黑" w:cs="宋体" w:hint="eastAsia"/>
          <w:b/>
          <w:bCs/>
          <w:color w:val="000000"/>
          <w:kern w:val="0"/>
          <w:sz w:val="32"/>
          <w:szCs w:val="32"/>
        </w:rPr>
        <w:t>（一）县属初中</w:t>
      </w:r>
    </w:p>
    <w:p w14:paraId="7E3513DE"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1．桓台县实验中学</w:t>
      </w:r>
    </w:p>
    <w:p w14:paraId="55481D3D"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lastRenderedPageBreak/>
        <w:t>招收东岳路以东、张北路以西、中心大街以北城区范围内符合条件的学生。</w:t>
      </w:r>
    </w:p>
    <w:p w14:paraId="4A969516"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2．桓台县世纪中学</w:t>
      </w:r>
    </w:p>
    <w:p w14:paraId="0DE2445D"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（1）招收东岳路以东、张北路以西、中心大街以南、渔洋街以北范围内符合条件的学生。</w:t>
      </w:r>
    </w:p>
    <w:p w14:paraId="3C654F52"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（2）招收张北路以东、桓台大道以北城区范围内符合条件的学生。</w:t>
      </w:r>
    </w:p>
    <w:p w14:paraId="15A0C4B9"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（3）招收符合原索镇一中入学条件的学生。</w:t>
      </w:r>
      <w:r w:rsidRPr="00C37964">
        <w:rPr>
          <w:rFonts w:ascii="仿宋_GB2312" w:eastAsia="仿宋_GB2312" w:hAnsi="微软雅黑" w:cs="Calibri" w:hint="eastAsia"/>
          <w:color w:val="000000"/>
          <w:spacing w:val="15"/>
          <w:kern w:val="0"/>
          <w:sz w:val="32"/>
          <w:szCs w:val="32"/>
        </w:rPr>
        <w:t> </w:t>
      </w:r>
    </w:p>
    <w:p w14:paraId="53A7AF11"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3．桓台县实验学校</w:t>
      </w:r>
    </w:p>
    <w:p w14:paraId="62F4126A"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招收柳泉北路以东、东岳路以西、中心大街以北城区范围内符合条件的学生。</w:t>
      </w:r>
    </w:p>
    <w:p w14:paraId="48735449"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4．桓台县城南学校</w:t>
      </w:r>
    </w:p>
    <w:p w14:paraId="0B753DF4"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（1）招收柳泉北路以东、少海路以西、桓台大道以南、红莲湖大道以北城区范围内符合条件的学生。</w:t>
      </w:r>
    </w:p>
    <w:p w14:paraId="2BD66D6B"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（2）招收少海路以东、东岳路以西、中心大街以南、桓台大道以北城区范围内符合条件的学生。</w:t>
      </w:r>
    </w:p>
    <w:p w14:paraId="5C30690D"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（3）招收东岳路以东、张北路以西、渔洋街以南、桓台大道以北城区范围内符合条件的学生。</w:t>
      </w:r>
    </w:p>
    <w:p w14:paraId="483B06FE"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（4）招收少海路以东、桓台大道以南、赵家南路以北城区范围内符合条件的学生。</w:t>
      </w:r>
    </w:p>
    <w:p w14:paraId="1B880E00"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（5）招收柳泉北路以东，少海路以西，镇南大街以南，渔洋街以北城区范围内（除天煜星河小区外）符合条件的学生。</w:t>
      </w:r>
    </w:p>
    <w:p w14:paraId="4D8DD3AA"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lastRenderedPageBreak/>
        <w:t>说明：2023年联合划片学校新生根据意向征集情况和调剂原则统筹安置到相对就近的县属学校。</w:t>
      </w:r>
    </w:p>
    <w:p w14:paraId="54FE0D67"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5．桓台一中附属学校</w:t>
      </w:r>
    </w:p>
    <w:p w14:paraId="315510CB"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（1）招收柳泉北路以西、镇南大街以北城区范围内符合条件的学生。</w:t>
      </w:r>
    </w:p>
    <w:p w14:paraId="27721690"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（2）招收柳泉北路以东、少海路以西、中心大街以南、镇南大街以北城区范围内符合条件的学生。</w:t>
      </w:r>
    </w:p>
    <w:p w14:paraId="5ED84B7B"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6．桓台县第三中学（初中部）</w:t>
      </w:r>
    </w:p>
    <w:p w14:paraId="2AD49E3A"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（1）招收北西五路以东、涝淄河以西、红莲湖大道以南、果里大道以北范围内符合条件的红莲湖社区的学生。</w:t>
      </w:r>
    </w:p>
    <w:p w14:paraId="39C6EA2B"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（2）招收符合原桓台经开区实验学校招生条件的学生。</w:t>
      </w:r>
    </w:p>
    <w:p w14:paraId="1F1237F5"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说明：2023年联合划片学校红莲湖社区新生根据意向征集情况统筹安置到相对就近的县属学校。</w:t>
      </w:r>
    </w:p>
    <w:p w14:paraId="18F97EA9"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7．桓台县第四中学（初中部）</w:t>
      </w:r>
    </w:p>
    <w:p w14:paraId="367CC5E7"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招收符合原桓台县索镇实验学校招生条件的学生。</w:t>
      </w:r>
    </w:p>
    <w:p w14:paraId="6BC104B5"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8．桓台县红莲湖学校（初中部）</w:t>
      </w:r>
    </w:p>
    <w:p w14:paraId="66DE9321" w14:textId="77777777" w:rsidR="00E415AE" w:rsidRPr="00C37964" w:rsidRDefault="00E415AE" w:rsidP="00C37964">
      <w:pPr>
        <w:widowControl/>
        <w:spacing w:line="560" w:lineRule="exact"/>
        <w:ind w:firstLine="480"/>
        <w:jc w:val="left"/>
        <w:textAlignment w:val="top"/>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招收一中西路以东，少海路以西，镇南大街以南，桓台大道以北城区范围内（除橡树湾小区外）符合条件的学生。</w:t>
      </w:r>
    </w:p>
    <w:p w14:paraId="03BF511A"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说明：根据联合划片学校意向征集情况和调剂原则统筹安置相对就近的部分县属学校片区内符合条件的新生和2023年7月14日后新纳入城区管辖范围内的小区新生。</w:t>
      </w:r>
    </w:p>
    <w:p w14:paraId="5D970C70" w14:textId="77777777" w:rsidR="00E415AE" w:rsidRPr="00C37964" w:rsidRDefault="00E415AE" w:rsidP="00C37964">
      <w:pPr>
        <w:widowControl/>
        <w:spacing w:line="560" w:lineRule="exact"/>
        <w:ind w:firstLine="480"/>
        <w:jc w:val="left"/>
        <w:rPr>
          <w:rFonts w:ascii="楷体_GB2312" w:eastAsia="楷体_GB2312" w:hAnsi="宋体" w:cs="宋体" w:hint="eastAsia"/>
          <w:kern w:val="0"/>
          <w:sz w:val="32"/>
          <w:szCs w:val="32"/>
        </w:rPr>
      </w:pPr>
      <w:r w:rsidRPr="00C37964">
        <w:rPr>
          <w:rFonts w:ascii="楷体_GB2312" w:eastAsia="楷体_GB2312" w:hAnsi="微软雅黑" w:cs="宋体" w:hint="eastAsia"/>
          <w:b/>
          <w:bCs/>
          <w:color w:val="000000"/>
          <w:kern w:val="0"/>
          <w:sz w:val="32"/>
          <w:szCs w:val="32"/>
        </w:rPr>
        <w:t>（二）县属小学</w:t>
      </w:r>
    </w:p>
    <w:p w14:paraId="06C51529"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1．桓台县实验小学</w:t>
      </w:r>
    </w:p>
    <w:p w14:paraId="51C96BA8"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lastRenderedPageBreak/>
        <w:t>（1）招收兴桓路以东、槐荫路以西、建设街以南、镇南大街以北范围内符合条件的学生。</w:t>
      </w:r>
    </w:p>
    <w:p w14:paraId="3733FADA"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（2）招收槐荫路以东、张北路以西、公安街以南范围内符合条件的学生。</w:t>
      </w:r>
    </w:p>
    <w:p w14:paraId="602B4978"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（3）招收张北路以东、镇府街以南、温州批发城以北城区范围内符合条件的学生。</w:t>
      </w:r>
    </w:p>
    <w:p w14:paraId="77AE7D59"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2．桓台县第一小学</w:t>
      </w:r>
    </w:p>
    <w:p w14:paraId="7C0BA9BA"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（1）招收兴桓路以东、建设街以北城区范围内符合条件的学生。</w:t>
      </w:r>
    </w:p>
    <w:p w14:paraId="667B4213"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（2）招收槐荫路以东、张北路以西、建设街以南、公安街以北范围内符合条件的学生。</w:t>
      </w:r>
    </w:p>
    <w:p w14:paraId="21A2B656"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（3）招收张北路以东、建设街以南、镇府街以北城区范围内符合条件的学生。</w:t>
      </w:r>
    </w:p>
    <w:p w14:paraId="7A39B623"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3．桓台县第二小学</w:t>
      </w:r>
    </w:p>
    <w:p w14:paraId="130D6610"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（1）招收东岳路以东、兴桓路以西、建设街以南、中心大街以北城区范围内符合条件的学生。</w:t>
      </w:r>
    </w:p>
    <w:p w14:paraId="04112558"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（2）招收少海路以东、兴桓路以西、中心大街以南、渔洋街以北城区范围内符合条件的学生。</w:t>
      </w:r>
    </w:p>
    <w:p w14:paraId="20D256EB"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（3）招收兴桓路以东、张北路以西、镇南大街以南、渔洋街以北范围内符合条件的学生。</w:t>
      </w:r>
    </w:p>
    <w:p w14:paraId="405D46D2"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（4）招收张北路以东、温州批发城以南、渔洋街以北城区范围内符合条件的学生。</w:t>
      </w:r>
    </w:p>
    <w:p w14:paraId="5572AAC6"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lastRenderedPageBreak/>
        <w:t>（5）招收东岳路以东、渔洋街以南、桓台大道以北城区范围内符合条件的学生。</w:t>
      </w:r>
    </w:p>
    <w:p w14:paraId="2B0E4885"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说明：2023年联合划片学校新生根据意向征集情况和调剂原则统筹安置到相对就近的县属学校。</w:t>
      </w:r>
    </w:p>
    <w:p w14:paraId="5E00E0F2"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4．桓台县实验学校附属小学</w:t>
      </w:r>
    </w:p>
    <w:p w14:paraId="62C27A74"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（1）招收东岳路以东、兴桓路以西、建设街以北城区范围内符合条件的学生。</w:t>
      </w:r>
    </w:p>
    <w:p w14:paraId="59E0AC79"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（2）招收柳泉北路以东、东岳路以西、中心大街以北城区范围内符合条件的学生。</w:t>
      </w:r>
    </w:p>
    <w:p w14:paraId="1B459339"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5．桓台县城南学校附属小学</w:t>
      </w:r>
    </w:p>
    <w:p w14:paraId="572DAF72"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（1）招收柳泉北路以东，少海路以西，镇南大街以南，渔洋街以北范围内（除天煜星河小区外）符合条件的学生。</w:t>
      </w:r>
    </w:p>
    <w:p w14:paraId="0EB09C08"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（2）招收柳泉北路以东、少海路以西、桓台大道以南、红莲湖大道以北城区范围内符合条件的学生。</w:t>
      </w:r>
    </w:p>
    <w:p w14:paraId="285E9CCC"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（3）招收少海路以东、东岳路以西、渔洋街以南、桓台大道以北范围内符合条件的学生。</w:t>
      </w:r>
    </w:p>
    <w:p w14:paraId="50B2194C"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（4）招收少海路以东、桓台大道以南、赵家南路以北城区范围内符合条件的学生。</w:t>
      </w:r>
    </w:p>
    <w:p w14:paraId="5B81549F"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说明：2023年联合划片学校新生根据意向征集情况和调剂原则统筹安置到相对就近的县属学校。</w:t>
      </w:r>
    </w:p>
    <w:p w14:paraId="0B9833B4"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6．桓台一中附属小学</w:t>
      </w:r>
    </w:p>
    <w:p w14:paraId="69042EFE"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（1）招收柳泉北路以西、镇南大街以北城区范围符合条件的学生。</w:t>
      </w:r>
    </w:p>
    <w:p w14:paraId="608BC5BA"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lastRenderedPageBreak/>
        <w:t>（2）招收柳泉北路以东、少海路以西、中心大街以南、镇南大街以北城区范围内符合条件的学生。</w:t>
      </w:r>
    </w:p>
    <w:p w14:paraId="6D2D4948"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说明：2023年联合划片学校新生根据意向征集情况和调剂原则统筹安置到相对就近的县属学校。</w:t>
      </w:r>
    </w:p>
    <w:p w14:paraId="7D6151C1"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7．桓台县第三小学</w:t>
      </w:r>
    </w:p>
    <w:p w14:paraId="198A4A08"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（1）招收顺河路以东、建设街以南、红莲湖大道以北范围内符合条件的新建小区的学生。</w:t>
      </w:r>
    </w:p>
    <w:p w14:paraId="6946E48E"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（2）招收符合原建国小学、北辛小学入学条件的学生。</w:t>
      </w:r>
    </w:p>
    <w:p w14:paraId="5FBAF8A5"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8．桓台县第四小学</w:t>
      </w:r>
    </w:p>
    <w:p w14:paraId="22E1C2B6"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（1）招收北西五路以东、涝淄河以西、红莲湖大道以南、果里大道以北范围内符合条件的红莲湖社区的学生。</w:t>
      </w:r>
    </w:p>
    <w:p w14:paraId="49F781C1"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（2）招收符合原二小南校区入学条件的学生。</w:t>
      </w:r>
    </w:p>
    <w:p w14:paraId="3739A773"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说明：2023年联合划片学校红莲湖社区新生根据意向征集情况统筹安置到相对就近的县属学校。</w:t>
      </w:r>
    </w:p>
    <w:p w14:paraId="39D9B48E"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9．桓台县第三中学（小学部）</w:t>
      </w:r>
    </w:p>
    <w:p w14:paraId="6FF073E4"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招收符合原桓台经开区实验学校小学部（除桓台县第五小学划片范围外）入学条件的学生。</w:t>
      </w:r>
    </w:p>
    <w:p w14:paraId="769AD687"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10．桓台县第四中学（小学部）</w:t>
      </w:r>
    </w:p>
    <w:p w14:paraId="2D24FE0B"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招收符合原桓台县索镇实验学校小学部入学条件的学生。</w:t>
      </w:r>
    </w:p>
    <w:p w14:paraId="7F32AF5A"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11．桓台县红莲湖学校附属小学</w:t>
      </w:r>
    </w:p>
    <w:p w14:paraId="567E1B36"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招收一中西路以东，少海路以西，镇南大街以南，桓台大道以北城区范围内（除橡树湾小区外）符合条件的学生。</w:t>
      </w:r>
    </w:p>
    <w:p w14:paraId="3EE6C8D9"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lastRenderedPageBreak/>
        <w:t>说明：根据联合划片学校意向征集情况和调剂原则统筹安置相对就近的部分县属学校片区内符合条件的新生和2023年7月14日后新纳入城区管辖范围内的小区新生。</w:t>
      </w:r>
    </w:p>
    <w:p w14:paraId="36B40BB1"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12．桓台县第五小学</w:t>
      </w:r>
    </w:p>
    <w:p w14:paraId="34315D7E"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（1）招收齐韵韶苑小区以东（含齐韵韶苑），山东工业职业学院以西，齐桓路以南，桓台县南县界线以北范围内符合条件的学生。</w:t>
      </w:r>
    </w:p>
    <w:p w14:paraId="1567BD07" w14:textId="77777777" w:rsidR="00C37964" w:rsidRDefault="00E415AE" w:rsidP="00C37964">
      <w:pPr>
        <w:widowControl/>
        <w:spacing w:line="560" w:lineRule="exact"/>
        <w:ind w:firstLine="480"/>
        <w:jc w:val="left"/>
        <w:rPr>
          <w:rFonts w:ascii="仿宋_GB2312" w:eastAsia="仿宋_GB2312" w:hAnsi="Calibri" w:cs="Calibri"/>
          <w:color w:val="000000"/>
          <w:kern w:val="0"/>
          <w:sz w:val="32"/>
          <w:szCs w:val="32"/>
        </w:rPr>
      </w:pPr>
      <w:r w:rsidRPr="00C37964">
        <w:rPr>
          <w:rFonts w:ascii="仿宋_GB2312" w:eastAsia="仿宋_GB2312" w:hAnsi="微软雅黑" w:cs="Calibri" w:hint="eastAsia"/>
          <w:color w:val="000000"/>
          <w:spacing w:val="15"/>
          <w:kern w:val="0"/>
          <w:sz w:val="32"/>
          <w:szCs w:val="32"/>
        </w:rPr>
        <w:t>（2）招收柳泉路以东，金晶大道以西，黄河大道以南，齐桓路以北范围内（含东果里村、西果里村）符合条件的学生。</w:t>
      </w:r>
    </w:p>
    <w:p w14:paraId="01497E1D" w14:textId="673D2795" w:rsidR="00C37964" w:rsidRPr="00C37964" w:rsidRDefault="00E415AE" w:rsidP="00C37964">
      <w:pPr>
        <w:widowControl/>
        <w:spacing w:line="560" w:lineRule="exact"/>
        <w:ind w:firstLine="480"/>
        <w:jc w:val="left"/>
        <w:rPr>
          <w:rFonts w:ascii="黑体" w:eastAsia="黑体" w:hAnsi="黑体" w:cs="Calibri"/>
          <w:color w:val="000000"/>
          <w:kern w:val="0"/>
          <w:sz w:val="32"/>
          <w:szCs w:val="32"/>
        </w:rPr>
      </w:pPr>
      <w:r w:rsidRPr="00C37964">
        <w:rPr>
          <w:rFonts w:ascii="黑体" w:eastAsia="黑体" w:hAnsi="黑体" w:cs="宋体" w:hint="eastAsia"/>
          <w:kern w:val="0"/>
          <w:sz w:val="32"/>
          <w:szCs w:val="32"/>
        </w:rPr>
        <w:t>三、报到安排</w:t>
      </w:r>
    </w:p>
    <w:p w14:paraId="79A4BA8B" w14:textId="7C6D1EF4" w:rsidR="00E415AE" w:rsidRPr="00C37964" w:rsidRDefault="00E415AE" w:rsidP="00C37964">
      <w:pPr>
        <w:widowControl/>
        <w:spacing w:line="560" w:lineRule="exact"/>
        <w:ind w:firstLineChars="200" w:firstLine="643"/>
        <w:jc w:val="left"/>
        <w:rPr>
          <w:rFonts w:ascii="楷体_GB2312" w:eastAsia="楷体_GB2312" w:hAnsi="宋体" w:cs="宋体" w:hint="eastAsia"/>
          <w:kern w:val="0"/>
          <w:sz w:val="32"/>
          <w:szCs w:val="32"/>
        </w:rPr>
      </w:pPr>
      <w:r w:rsidRPr="00C37964">
        <w:rPr>
          <w:rFonts w:ascii="楷体_GB2312" w:eastAsia="楷体_GB2312" w:hAnsi="微软雅黑" w:cs="宋体" w:hint="eastAsia"/>
          <w:b/>
          <w:bCs/>
          <w:color w:val="000000"/>
          <w:kern w:val="0"/>
          <w:sz w:val="32"/>
          <w:szCs w:val="32"/>
        </w:rPr>
        <w:t>（一）报到时间</w:t>
      </w:r>
    </w:p>
    <w:p w14:paraId="3F9552D8"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新生报到时间为2023年8月28日—29日，开学时间为2023年8月31日。</w:t>
      </w:r>
    </w:p>
    <w:p w14:paraId="5E97F51E" w14:textId="77777777" w:rsidR="00E415AE" w:rsidRPr="00C37964" w:rsidRDefault="00E415AE" w:rsidP="00C37964">
      <w:pPr>
        <w:widowControl/>
        <w:spacing w:line="560" w:lineRule="exact"/>
        <w:ind w:firstLine="480"/>
        <w:jc w:val="left"/>
        <w:rPr>
          <w:rFonts w:ascii="楷体_GB2312" w:eastAsia="楷体_GB2312" w:hAnsi="宋体" w:cs="宋体" w:hint="eastAsia"/>
          <w:kern w:val="0"/>
          <w:sz w:val="32"/>
          <w:szCs w:val="32"/>
        </w:rPr>
      </w:pPr>
      <w:r w:rsidRPr="00C37964">
        <w:rPr>
          <w:rFonts w:ascii="楷体_GB2312" w:eastAsia="楷体_GB2312" w:hAnsi="微软雅黑" w:cs="宋体" w:hint="eastAsia"/>
          <w:b/>
          <w:bCs/>
          <w:color w:val="000000"/>
          <w:kern w:val="0"/>
          <w:sz w:val="32"/>
          <w:szCs w:val="32"/>
        </w:rPr>
        <w:t>（二）报到程序</w:t>
      </w:r>
    </w:p>
    <w:p w14:paraId="06A37923"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适龄儿童少年监护人查询具体报到学校后，在规定时间到校报到。各县属义务教育段学校可通过学校微信公众号和招生咨询电话了解新生报到安排。</w:t>
      </w:r>
    </w:p>
    <w:p w14:paraId="486AE325" w14:textId="77777777" w:rsidR="00E415AE" w:rsidRPr="00C37964" w:rsidRDefault="00E415AE" w:rsidP="00C37964">
      <w:pPr>
        <w:widowControl/>
        <w:spacing w:line="560" w:lineRule="exact"/>
        <w:ind w:firstLine="480"/>
        <w:jc w:val="left"/>
        <w:rPr>
          <w:rFonts w:ascii="楷体_GB2312" w:eastAsia="楷体_GB2312" w:hAnsi="宋体" w:cs="宋体" w:hint="eastAsia"/>
          <w:kern w:val="0"/>
          <w:sz w:val="32"/>
          <w:szCs w:val="32"/>
        </w:rPr>
      </w:pPr>
      <w:r w:rsidRPr="00C37964">
        <w:rPr>
          <w:rFonts w:ascii="楷体_GB2312" w:eastAsia="楷体_GB2312" w:hAnsi="微软雅黑" w:cs="宋体" w:hint="eastAsia"/>
          <w:b/>
          <w:bCs/>
          <w:color w:val="000000"/>
          <w:kern w:val="0"/>
          <w:sz w:val="32"/>
          <w:szCs w:val="32"/>
        </w:rPr>
        <w:t>（三）查询方式</w:t>
      </w:r>
    </w:p>
    <w:p w14:paraId="4798DB75"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1．线上查询方式：适龄儿童少年监护人2023年8月26日（8:30）—8月29日（17:00）通过“爱山东”APP入学报名模块登录报名账号查询报到学校。</w:t>
      </w:r>
    </w:p>
    <w:p w14:paraId="4E27E940"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lastRenderedPageBreak/>
        <w:t>2．线下咨询方式：适龄儿童少年监护人可在2023年8月26日—8月27日（工作时间：上午8:30—11:30，下午13:30—17:00）至桓台县教育和体育局东侧便民中心具体咨询。</w:t>
      </w:r>
    </w:p>
    <w:p w14:paraId="6C2C1C9B" w14:textId="77777777" w:rsidR="00E415AE" w:rsidRPr="00C37964" w:rsidRDefault="00E415AE" w:rsidP="00C37964">
      <w:pPr>
        <w:widowControl/>
        <w:spacing w:line="560" w:lineRule="exact"/>
        <w:ind w:firstLine="480"/>
        <w:jc w:val="left"/>
        <w:rPr>
          <w:rFonts w:ascii="仿宋_GB2312" w:eastAsia="仿宋_GB2312" w:hAnsi="Calibri" w:cs="Calibri" w:hint="eastAsia"/>
          <w:color w:val="000000"/>
          <w:kern w:val="0"/>
          <w:sz w:val="32"/>
          <w:szCs w:val="32"/>
        </w:rPr>
      </w:pPr>
      <w:r w:rsidRPr="00C37964">
        <w:rPr>
          <w:rFonts w:ascii="仿宋_GB2312" w:eastAsia="仿宋_GB2312" w:hAnsi="微软雅黑" w:cs="Calibri" w:hint="eastAsia"/>
          <w:color w:val="000000"/>
          <w:spacing w:val="15"/>
          <w:kern w:val="0"/>
          <w:sz w:val="32"/>
          <w:szCs w:val="32"/>
        </w:rPr>
        <w:t>3．咨询电话：0533-8264171。</w:t>
      </w:r>
    </w:p>
    <w:p w14:paraId="735256C6" w14:textId="77777777" w:rsidR="00E415AE" w:rsidRPr="00C37964" w:rsidRDefault="00E415AE" w:rsidP="00C37964">
      <w:pPr>
        <w:widowControl/>
        <w:spacing w:line="560" w:lineRule="exact"/>
        <w:ind w:firstLine="480"/>
        <w:jc w:val="left"/>
        <w:rPr>
          <w:rFonts w:ascii="仿宋_GB2312" w:eastAsia="仿宋_GB2312" w:hAnsi="宋体" w:cs="宋体" w:hint="eastAsia"/>
          <w:kern w:val="0"/>
          <w:sz w:val="32"/>
          <w:szCs w:val="32"/>
        </w:rPr>
      </w:pPr>
    </w:p>
    <w:p w14:paraId="38D7DC7F" w14:textId="77777777" w:rsidR="00E415AE" w:rsidRPr="00C37964" w:rsidRDefault="00E415AE" w:rsidP="00C37964">
      <w:pPr>
        <w:widowControl/>
        <w:spacing w:line="560" w:lineRule="exact"/>
        <w:ind w:firstLine="480"/>
        <w:jc w:val="left"/>
        <w:rPr>
          <w:rFonts w:ascii="仿宋_GB2312" w:eastAsia="仿宋_GB2312" w:hAnsi="宋体" w:cs="宋体" w:hint="eastAsia"/>
          <w:kern w:val="0"/>
          <w:sz w:val="32"/>
          <w:szCs w:val="32"/>
        </w:rPr>
      </w:pPr>
    </w:p>
    <w:p w14:paraId="4C32C3A3" w14:textId="66B94B9D" w:rsidR="00E415AE" w:rsidRPr="00C37964" w:rsidRDefault="00E415AE" w:rsidP="00C37964">
      <w:pPr>
        <w:widowControl/>
        <w:spacing w:line="560" w:lineRule="exact"/>
        <w:jc w:val="right"/>
        <w:rPr>
          <w:rFonts w:ascii="仿宋_GB2312" w:eastAsia="仿宋_GB2312" w:hAnsi="宋体" w:cs="宋体" w:hint="eastAsia"/>
          <w:kern w:val="0"/>
          <w:sz w:val="32"/>
          <w:szCs w:val="32"/>
        </w:rPr>
      </w:pPr>
      <w:r w:rsidRPr="00C37964">
        <w:rPr>
          <w:rFonts w:ascii="仿宋_GB2312" w:eastAsia="仿宋_GB2312" w:hAnsi="微软雅黑" w:cs="宋体" w:hint="eastAsia"/>
          <w:color w:val="000000"/>
          <w:kern w:val="0"/>
          <w:sz w:val="32"/>
          <w:szCs w:val="32"/>
        </w:rPr>
        <w:t>桓台县教育和体育局</w:t>
      </w:r>
    </w:p>
    <w:p w14:paraId="52881357" w14:textId="77777777" w:rsidR="00E415AE" w:rsidRPr="00C37964" w:rsidRDefault="00E415AE" w:rsidP="00C37964">
      <w:pPr>
        <w:widowControl/>
        <w:spacing w:line="560" w:lineRule="exact"/>
        <w:jc w:val="right"/>
        <w:rPr>
          <w:rFonts w:ascii="仿宋_GB2312" w:eastAsia="仿宋_GB2312" w:hAnsi="宋体" w:cs="宋体" w:hint="eastAsia"/>
          <w:kern w:val="0"/>
          <w:sz w:val="32"/>
          <w:szCs w:val="32"/>
        </w:rPr>
      </w:pPr>
      <w:r w:rsidRPr="00C37964">
        <w:rPr>
          <w:rFonts w:ascii="仿宋_GB2312" w:eastAsia="仿宋_GB2312" w:hAnsi="微软雅黑" w:cs="宋体" w:hint="eastAsia"/>
          <w:color w:val="000000"/>
          <w:kern w:val="0"/>
          <w:sz w:val="32"/>
          <w:szCs w:val="32"/>
        </w:rPr>
        <w:t>       </w:t>
      </w:r>
      <w:r w:rsidRPr="00C37964">
        <w:rPr>
          <w:rFonts w:ascii="仿宋_GB2312" w:eastAsia="仿宋_GB2312" w:hAnsi="微软雅黑" w:cs="宋体" w:hint="eastAsia"/>
          <w:color w:val="000000"/>
          <w:kern w:val="0"/>
          <w:sz w:val="32"/>
          <w:szCs w:val="32"/>
        </w:rPr>
        <w:t>2023年8月25日</w:t>
      </w:r>
    </w:p>
    <w:p w14:paraId="051F69E5" w14:textId="77777777" w:rsidR="00735C42" w:rsidRPr="00C37964" w:rsidRDefault="00735C42" w:rsidP="00C37964">
      <w:pPr>
        <w:spacing w:line="560" w:lineRule="exact"/>
        <w:rPr>
          <w:rFonts w:ascii="仿宋_GB2312" w:eastAsia="仿宋_GB2312" w:hint="eastAsia"/>
          <w:sz w:val="32"/>
          <w:szCs w:val="32"/>
        </w:rPr>
      </w:pPr>
    </w:p>
    <w:sectPr w:rsidR="00735C42" w:rsidRPr="00C37964" w:rsidSect="00C37964">
      <w:pgSz w:w="11906" w:h="16838"/>
      <w:pgMar w:top="1985" w:right="1304" w:bottom="1531"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8015" w14:textId="77777777" w:rsidR="00274888" w:rsidRDefault="00274888" w:rsidP="00E415AE">
      <w:r>
        <w:separator/>
      </w:r>
    </w:p>
  </w:endnote>
  <w:endnote w:type="continuationSeparator" w:id="0">
    <w:p w14:paraId="4C3E9819" w14:textId="77777777" w:rsidR="00274888" w:rsidRDefault="00274888" w:rsidP="00E4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29C1" w14:textId="77777777" w:rsidR="00274888" w:rsidRDefault="00274888" w:rsidP="00E415AE">
      <w:r>
        <w:separator/>
      </w:r>
    </w:p>
  </w:footnote>
  <w:footnote w:type="continuationSeparator" w:id="0">
    <w:p w14:paraId="4F344462" w14:textId="77777777" w:rsidR="00274888" w:rsidRDefault="00274888" w:rsidP="00E41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D0"/>
    <w:rsid w:val="00274888"/>
    <w:rsid w:val="002D03D0"/>
    <w:rsid w:val="00735C42"/>
    <w:rsid w:val="00BD1930"/>
    <w:rsid w:val="00C37964"/>
    <w:rsid w:val="00E41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749F0"/>
  <w15:chartTrackingRefBased/>
  <w15:docId w15:val="{278BF4BA-B118-4FB3-BDEC-4F80A220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415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5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15AE"/>
    <w:rPr>
      <w:sz w:val="18"/>
      <w:szCs w:val="18"/>
    </w:rPr>
  </w:style>
  <w:style w:type="paragraph" w:styleId="a5">
    <w:name w:val="footer"/>
    <w:basedOn w:val="a"/>
    <w:link w:val="a6"/>
    <w:uiPriority w:val="99"/>
    <w:unhideWhenUsed/>
    <w:rsid w:val="00E415AE"/>
    <w:pPr>
      <w:tabs>
        <w:tab w:val="center" w:pos="4153"/>
        <w:tab w:val="right" w:pos="8306"/>
      </w:tabs>
      <w:snapToGrid w:val="0"/>
      <w:jc w:val="left"/>
    </w:pPr>
    <w:rPr>
      <w:sz w:val="18"/>
      <w:szCs w:val="18"/>
    </w:rPr>
  </w:style>
  <w:style w:type="character" w:customStyle="1" w:styleId="a6">
    <w:name w:val="页脚 字符"/>
    <w:basedOn w:val="a0"/>
    <w:link w:val="a5"/>
    <w:uiPriority w:val="99"/>
    <w:rsid w:val="00E415AE"/>
    <w:rPr>
      <w:sz w:val="18"/>
      <w:szCs w:val="18"/>
    </w:rPr>
  </w:style>
  <w:style w:type="paragraph" w:styleId="a7">
    <w:name w:val="Normal (Web)"/>
    <w:basedOn w:val="a"/>
    <w:uiPriority w:val="99"/>
    <w:semiHidden/>
    <w:unhideWhenUsed/>
    <w:rsid w:val="00E415A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415AE"/>
    <w:rPr>
      <w:b/>
      <w:bCs/>
    </w:rPr>
  </w:style>
  <w:style w:type="character" w:customStyle="1" w:styleId="10">
    <w:name w:val="标题 1 字符"/>
    <w:basedOn w:val="a0"/>
    <w:link w:val="1"/>
    <w:uiPriority w:val="9"/>
    <w:rsid w:val="00E415AE"/>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947843">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2023-09-20T00:17:00Z</dcterms:created>
  <dcterms:modified xsi:type="dcterms:W3CDTF">2023-11-20T01:22:00Z</dcterms:modified>
</cp:coreProperties>
</file>