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  <w:ind w:right="1512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/>
          <w:sz w:val="36"/>
          <w:lang w:val="en-US"/>
        </w:rPr>
        <w:t xml:space="preserve"> 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/>
        </w:rPr>
        <w:t xml:space="preserve"> 桓台县红莲湖学校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体育工作评价则</w:t>
      </w:r>
    </w:p>
    <w:p>
      <w:pPr>
        <w:pStyle w:val="4"/>
        <w:spacing w:before="5"/>
        <w:ind w:left="0" w:right="0" w:firstLine="0"/>
        <w:rPr>
          <w:sz w:val="15"/>
        </w:rPr>
      </w:pPr>
    </w:p>
    <w:tbl>
      <w:tblPr>
        <w:tblStyle w:val="5"/>
        <w:tblW w:w="0" w:type="auto"/>
        <w:tblInd w:w="1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5304"/>
        <w:gridCol w:w="684"/>
        <w:gridCol w:w="720"/>
        <w:gridCol w:w="7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04" w:type="dxa"/>
            <w:tcBorders>
              <w:bottom w:val="single" w:color="000000" w:sz="8" w:space="0"/>
            </w:tcBorders>
          </w:tcPr>
          <w:p>
            <w:pPr>
              <w:pStyle w:val="9"/>
              <w:spacing w:line="293" w:lineRule="exact"/>
              <w:ind w:left="21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评</w:t>
            </w:r>
            <w:r>
              <w:rPr>
                <w:rFonts w:hint="eastAsia"/>
                <w:sz w:val="24"/>
                <w:lang w:val="en-US" w:eastAsia="zh-CN"/>
              </w:rPr>
              <w:t>价</w:t>
            </w:r>
          </w:p>
          <w:p>
            <w:pPr>
              <w:pStyle w:val="9"/>
              <w:spacing w:before="7" w:line="293" w:lineRule="exact"/>
              <w:ind w:left="217"/>
              <w:rPr>
                <w:sz w:val="24"/>
              </w:rPr>
            </w:pPr>
            <w:r>
              <w:rPr>
                <w:sz w:val="24"/>
              </w:rPr>
              <w:t>要素</w:t>
            </w:r>
          </w:p>
        </w:tc>
        <w:tc>
          <w:tcPr>
            <w:tcW w:w="5304" w:type="dxa"/>
            <w:tcBorders>
              <w:bottom w:val="single" w:color="000000" w:sz="8" w:space="0"/>
            </w:tcBorders>
          </w:tcPr>
          <w:p>
            <w:pPr>
              <w:pStyle w:val="9"/>
              <w:spacing w:before="150"/>
              <w:ind w:left="1761" w:right="1730"/>
              <w:jc w:val="center"/>
              <w:rPr>
                <w:sz w:val="24"/>
              </w:rPr>
            </w:pPr>
            <w:r>
              <w:rPr>
                <w:sz w:val="24"/>
              </w:rPr>
              <w:t>评估内容和标准</w:t>
            </w:r>
          </w:p>
        </w:tc>
        <w:tc>
          <w:tcPr>
            <w:tcW w:w="684" w:type="dxa"/>
            <w:tcBorders>
              <w:bottom w:val="single" w:color="000000" w:sz="8" w:space="0"/>
            </w:tcBorders>
          </w:tcPr>
          <w:p>
            <w:pPr>
              <w:pStyle w:val="9"/>
              <w:spacing w:before="150"/>
              <w:ind w:left="108" w:right="78"/>
              <w:jc w:val="center"/>
              <w:rPr>
                <w:sz w:val="24"/>
              </w:rPr>
            </w:pPr>
            <w:r>
              <w:rPr>
                <w:sz w:val="24"/>
              </w:rPr>
              <w:t>分值</w:t>
            </w:r>
          </w:p>
        </w:tc>
        <w:tc>
          <w:tcPr>
            <w:tcW w:w="720" w:type="dxa"/>
            <w:tcBorders>
              <w:bottom w:val="single" w:color="000000" w:sz="8" w:space="0"/>
            </w:tcBorders>
          </w:tcPr>
          <w:p>
            <w:pPr>
              <w:pStyle w:val="9"/>
              <w:spacing w:line="293" w:lineRule="exact"/>
              <w:ind w:left="126"/>
              <w:rPr>
                <w:sz w:val="24"/>
              </w:rPr>
            </w:pPr>
            <w:r>
              <w:rPr>
                <w:sz w:val="24"/>
              </w:rPr>
              <w:t>考核</w:t>
            </w:r>
          </w:p>
          <w:p>
            <w:pPr>
              <w:pStyle w:val="9"/>
              <w:spacing w:before="7" w:line="293" w:lineRule="exact"/>
              <w:ind w:left="126"/>
              <w:rPr>
                <w:sz w:val="24"/>
              </w:rPr>
            </w:pPr>
            <w:r>
              <w:rPr>
                <w:sz w:val="24"/>
              </w:rPr>
              <w:t>办法</w:t>
            </w:r>
          </w:p>
        </w:tc>
        <w:tc>
          <w:tcPr>
            <w:tcW w:w="768" w:type="dxa"/>
            <w:tcBorders>
              <w:bottom w:val="single" w:color="000000" w:sz="8" w:space="0"/>
            </w:tcBorders>
          </w:tcPr>
          <w:p>
            <w:pPr>
              <w:pStyle w:val="9"/>
              <w:spacing w:before="150"/>
              <w:ind w:left="187"/>
              <w:rPr>
                <w:sz w:val="24"/>
              </w:rPr>
            </w:pPr>
            <w:r>
              <w:rPr>
                <w:sz w:val="24"/>
              </w:rPr>
              <w:t>评分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804" w:type="dxa"/>
            <w:tcBorders>
              <w:top w:val="single" w:color="000000" w:sz="8" w:space="0"/>
            </w:tcBorders>
          </w:tcPr>
          <w:p>
            <w:pPr>
              <w:pStyle w:val="9"/>
              <w:spacing w:before="166" w:line="235" w:lineRule="auto"/>
              <w:ind w:left="217" w:right="185"/>
              <w:rPr>
                <w:sz w:val="24"/>
              </w:rPr>
            </w:pPr>
            <w:r>
              <w:rPr>
                <w:sz w:val="24"/>
              </w:rPr>
              <w:t>组织管理</w:t>
            </w:r>
          </w:p>
          <w:p>
            <w:pPr>
              <w:pStyle w:val="9"/>
              <w:spacing w:before="146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5分</w:t>
            </w:r>
          </w:p>
        </w:tc>
        <w:tc>
          <w:tcPr>
            <w:tcW w:w="5304" w:type="dxa"/>
            <w:tcBorders>
              <w:top w:val="single" w:color="000000" w:sz="8" w:space="0"/>
            </w:tcBorders>
          </w:tcPr>
          <w:p>
            <w:pPr>
              <w:pStyle w:val="9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1、学校有校级领导主管体育工作并熟悉学校体</w:t>
            </w:r>
          </w:p>
          <w:p>
            <w:pPr>
              <w:pStyle w:val="9"/>
              <w:spacing w:line="273" w:lineRule="exact"/>
              <w:rPr>
                <w:sz w:val="24"/>
                <w:lang w:val="en-US"/>
              </w:rPr>
            </w:pPr>
            <w:r>
              <w:rPr>
                <w:spacing w:val="-10"/>
                <w:sz w:val="24"/>
              </w:rPr>
              <w:t>育工作的政策法规，有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名中层领导主抓体育工</w:t>
            </w:r>
            <w:r>
              <w:rPr>
                <w:rFonts w:hint="eastAsia"/>
                <w:spacing w:val="-8"/>
                <w:sz w:val="24"/>
                <w:lang w:val="en-US"/>
              </w:rPr>
              <w:t>作。</w:t>
            </w:r>
          </w:p>
          <w:p>
            <w:pPr>
              <w:pStyle w:val="9"/>
              <w:spacing w:before="5" w:line="310" w:lineRule="atLeast"/>
              <w:ind w:left="112" w:right="95"/>
              <w:rPr>
                <w:sz w:val="24"/>
              </w:rPr>
            </w:pPr>
            <w:r>
              <w:rPr>
                <w:sz w:val="24"/>
              </w:rPr>
              <w:t>2、学校制定工作计划、开展教学研究、进行工作总结等都把体育工作列为重要内容之一。</w:t>
            </w:r>
          </w:p>
          <w:p>
            <w:pPr>
              <w:pStyle w:val="9"/>
              <w:spacing w:line="300" w:lineRule="exact"/>
              <w:ind w:left="112"/>
              <w:rPr>
                <w:sz w:val="24"/>
              </w:rPr>
            </w:pPr>
            <w:r>
              <w:rPr>
                <w:sz w:val="24"/>
              </w:rPr>
              <w:t>3、班主任重视体育工作并组织学生积极参加体育活动。</w:t>
            </w:r>
          </w:p>
          <w:p>
            <w:pPr>
              <w:pStyle w:val="9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4、按</w:t>
            </w:r>
            <w:r>
              <w:rPr>
                <w:rFonts w:hint="eastAsia"/>
                <w:sz w:val="24"/>
                <w:lang w:val="en-US"/>
              </w:rPr>
              <w:t>上级</w:t>
            </w:r>
            <w:r>
              <w:rPr>
                <w:sz w:val="24"/>
              </w:rPr>
              <w:t>要求如期上报相关材料，无因管理不当出现体育安全事故。</w:t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color="000000" w:sz="8" w:space="0"/>
            </w:tcBorders>
          </w:tcPr>
          <w:p>
            <w:pPr>
              <w:pStyle w:val="9"/>
              <w:spacing w:line="27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9"/>
              <w:spacing w:before="4"/>
              <w:rPr>
                <w:sz w:val="24"/>
              </w:rPr>
            </w:pPr>
          </w:p>
          <w:p>
            <w:pPr>
              <w:pStyle w:val="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9"/>
              <w:spacing w:line="304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30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color="000000" w:sz="8" w:space="0"/>
            </w:tcBorders>
          </w:tcPr>
          <w:p>
            <w:pPr>
              <w:pStyle w:val="9"/>
              <w:spacing w:line="247" w:lineRule="auto"/>
              <w:ind w:left="126" w:right="96"/>
              <w:rPr>
                <w:sz w:val="24"/>
              </w:rPr>
            </w:pPr>
          </w:p>
          <w:p>
            <w:pPr>
              <w:pStyle w:val="9"/>
              <w:spacing w:line="247" w:lineRule="auto"/>
              <w:ind w:left="126" w:right="96"/>
              <w:rPr>
                <w:sz w:val="24"/>
              </w:rPr>
            </w:pPr>
            <w:r>
              <w:rPr>
                <w:sz w:val="24"/>
              </w:rPr>
              <w:t>查阅资料</w:t>
            </w:r>
          </w:p>
          <w:p>
            <w:pPr>
              <w:pStyle w:val="9"/>
              <w:spacing w:line="300" w:lineRule="exact"/>
              <w:ind w:left="126"/>
              <w:rPr>
                <w:sz w:val="24"/>
              </w:rPr>
            </w:pPr>
          </w:p>
          <w:p>
            <w:pPr>
              <w:pStyle w:val="9"/>
              <w:spacing w:line="300" w:lineRule="exact"/>
              <w:ind w:left="126"/>
              <w:rPr>
                <w:sz w:val="24"/>
              </w:rPr>
            </w:pPr>
            <w:r>
              <w:rPr>
                <w:sz w:val="24"/>
              </w:rPr>
              <w:t>调查</w:t>
            </w:r>
          </w:p>
          <w:p>
            <w:pPr>
              <w:pStyle w:val="9"/>
              <w:spacing w:line="280" w:lineRule="exact"/>
              <w:ind w:left="126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  <w:tc>
          <w:tcPr>
            <w:tcW w:w="768" w:type="dxa"/>
            <w:tcBorders>
              <w:top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</w:trPr>
        <w:tc>
          <w:tcPr>
            <w:tcW w:w="804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spacing w:line="242" w:lineRule="auto"/>
              <w:ind w:left="217" w:right="18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体育设施</w:t>
            </w:r>
            <w:r>
              <w:rPr>
                <w:sz w:val="24"/>
              </w:rPr>
              <w:t>与</w:t>
            </w:r>
            <w:r>
              <w:rPr>
                <w:spacing w:val="-8"/>
                <w:sz w:val="24"/>
              </w:rPr>
              <w:t>经费</w:t>
            </w:r>
          </w:p>
          <w:p>
            <w:pPr>
              <w:pStyle w:val="9"/>
              <w:spacing w:before="11"/>
              <w:rPr>
                <w:sz w:val="24"/>
              </w:rPr>
            </w:pPr>
          </w:p>
          <w:p>
            <w:pPr>
              <w:pStyle w:val="9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1"/>
                <w:sz w:val="24"/>
              </w:rPr>
              <w:t>分</w:t>
            </w:r>
          </w:p>
        </w:tc>
        <w:tc>
          <w:tcPr>
            <w:tcW w:w="5304" w:type="dxa"/>
          </w:tcPr>
          <w:p>
            <w:pPr>
              <w:pStyle w:val="9"/>
              <w:spacing w:line="293" w:lineRule="exact"/>
              <w:ind w:left="112"/>
              <w:rPr>
                <w:sz w:val="24"/>
              </w:rPr>
            </w:pPr>
            <w:r>
              <w:rPr>
                <w:sz w:val="24"/>
              </w:rPr>
              <w:t>5、体育场地建设符合国家规定，有规划合理的</w:t>
            </w:r>
          </w:p>
          <w:p>
            <w:pPr>
              <w:pStyle w:val="9"/>
              <w:spacing w:before="7" w:line="247" w:lineRule="auto"/>
              <w:ind w:left="112" w:right="38"/>
              <w:rPr>
                <w:sz w:val="24"/>
              </w:rPr>
            </w:pPr>
            <w:r>
              <w:rPr>
                <w:sz w:val="24"/>
              </w:rPr>
              <w:t>体育运动场地；体育场地平整、整洁、安全，设施布局合理，符合教学要求。</w:t>
            </w:r>
          </w:p>
          <w:p>
            <w:pPr>
              <w:pStyle w:val="9"/>
              <w:spacing w:line="242" w:lineRule="auto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6、体育器材有安全保证，达到《国家体育器材</w:t>
            </w:r>
            <w:r>
              <w:rPr>
                <w:spacing w:val="-5"/>
                <w:sz w:val="24"/>
              </w:rPr>
              <w:t>配备目录》要求；在三大球类的场地器材建设方</w:t>
            </w:r>
            <w:r>
              <w:rPr>
                <w:spacing w:val="-8"/>
                <w:sz w:val="24"/>
              </w:rPr>
              <w:t>面符合国家标准，其中篮球数量不少于校内最大</w:t>
            </w:r>
            <w:r>
              <w:rPr>
                <w:spacing w:val="-10"/>
                <w:sz w:val="24"/>
              </w:rPr>
              <w:t xml:space="preserve">班额人数、足、排球的数量保证校内最大班额 </w:t>
            </w:r>
            <w:r>
              <w:rPr>
                <w:sz w:val="24"/>
              </w:rPr>
              <w:t>2</w:t>
            </w:r>
          </w:p>
          <w:p>
            <w:pPr>
              <w:pStyle w:val="9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人 1 球，篮球场地不少于 2 块。</w:t>
            </w:r>
          </w:p>
          <w:p>
            <w:pPr>
              <w:pStyle w:val="9"/>
              <w:spacing w:before="8" w:line="242" w:lineRule="auto"/>
              <w:ind w:left="112" w:right="78"/>
              <w:jc w:val="both"/>
              <w:rPr>
                <w:sz w:val="24"/>
              </w:rPr>
            </w:pPr>
            <w:r>
              <w:rPr>
                <w:sz w:val="24"/>
              </w:rPr>
              <w:t>7、体育场地器材的维修由专人负责，有体育器</w:t>
            </w:r>
            <w:r>
              <w:rPr>
                <w:spacing w:val="-2"/>
                <w:sz w:val="24"/>
              </w:rPr>
              <w:t>材室</w:t>
            </w:r>
            <w:r>
              <w:rPr>
                <w:spacing w:val="-4"/>
                <w:sz w:val="24"/>
              </w:rPr>
              <w:t>；每学年对体育器</w:t>
            </w:r>
            <w:r>
              <w:rPr>
                <w:spacing w:val="-6"/>
                <w:sz w:val="24"/>
              </w:rPr>
              <w:t>材的种类数量添置损耗等都有记载，场地器材使用率高。</w:t>
            </w:r>
          </w:p>
          <w:p>
            <w:pPr>
              <w:pStyle w:val="9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8、每年学校安排一定经费用于体育活动的开展</w:t>
            </w:r>
          </w:p>
          <w:p>
            <w:pPr>
              <w:pStyle w:val="9"/>
              <w:spacing w:before="8" w:line="295" w:lineRule="exact"/>
              <w:ind w:left="112"/>
              <w:rPr>
                <w:sz w:val="24"/>
              </w:rPr>
            </w:pPr>
            <w:r>
              <w:rPr>
                <w:sz w:val="24"/>
              </w:rPr>
              <w:t>和体育设施、器材的改善。</w:t>
            </w:r>
          </w:p>
        </w:tc>
        <w:tc>
          <w:tcPr>
            <w:tcW w:w="684" w:type="dxa"/>
          </w:tcPr>
          <w:p>
            <w:pPr>
              <w:pStyle w:val="9"/>
              <w:spacing w:line="29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0"/>
              <w:rPr>
                <w:sz w:val="25"/>
              </w:rPr>
            </w:pPr>
          </w:p>
          <w:p>
            <w:pPr>
              <w:pStyle w:val="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5"/>
              </w:rPr>
            </w:pPr>
          </w:p>
          <w:p>
            <w:pPr>
              <w:pStyle w:val="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66" w:line="247" w:lineRule="auto"/>
              <w:ind w:left="126" w:right="96"/>
              <w:rPr>
                <w:sz w:val="24"/>
              </w:rPr>
            </w:pPr>
            <w:r>
              <w:rPr>
                <w:spacing w:val="-8"/>
                <w:sz w:val="24"/>
              </w:rPr>
              <w:t>实地考察</w:t>
            </w:r>
          </w:p>
          <w:p>
            <w:pPr>
              <w:pStyle w:val="9"/>
              <w:spacing w:before="2"/>
              <w:rPr>
                <w:sz w:val="23"/>
              </w:rPr>
            </w:pPr>
          </w:p>
          <w:p>
            <w:pPr>
              <w:pStyle w:val="9"/>
              <w:spacing w:line="247" w:lineRule="auto"/>
              <w:ind w:left="126" w:right="96"/>
              <w:rPr>
                <w:sz w:val="24"/>
              </w:rPr>
            </w:pPr>
            <w:r>
              <w:rPr>
                <w:spacing w:val="-8"/>
                <w:sz w:val="24"/>
              </w:rPr>
              <w:t>查阅资料</w:t>
            </w:r>
          </w:p>
        </w:tc>
        <w:tc>
          <w:tcPr>
            <w:tcW w:w="7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6" w:hRule="atLeast"/>
        </w:trPr>
        <w:tc>
          <w:tcPr>
            <w:tcW w:w="804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54" w:line="247" w:lineRule="auto"/>
              <w:ind w:left="217" w:right="185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教师队伍建设</w:t>
            </w:r>
          </w:p>
          <w:p>
            <w:pPr>
              <w:pStyle w:val="9"/>
              <w:spacing w:before="3"/>
              <w:rPr>
                <w:sz w:val="24"/>
              </w:rPr>
            </w:pPr>
          </w:p>
          <w:p>
            <w:pPr>
              <w:pStyle w:val="9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0"/>
                <w:sz w:val="24"/>
              </w:rPr>
              <w:t>分</w:t>
            </w:r>
          </w:p>
        </w:tc>
        <w:tc>
          <w:tcPr>
            <w:tcW w:w="5304" w:type="dxa"/>
          </w:tcPr>
          <w:p>
            <w:pPr>
              <w:pStyle w:val="9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9、按要求配备体育教师，保证体育工作正常开</w:t>
            </w:r>
          </w:p>
          <w:p>
            <w:pPr>
              <w:pStyle w:val="9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展。</w:t>
            </w:r>
          </w:p>
          <w:p>
            <w:pPr>
              <w:pStyle w:val="9"/>
              <w:spacing w:line="280" w:lineRule="exact"/>
              <w:ind w:left="112" w:right="-4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4"/>
                <w:sz w:val="24"/>
              </w:rPr>
              <w:t>、学校重视体育教师队伍建设，教师爱岗敬业、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团结协作、为人师表、热爱尊重学生；无体罚或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变相体罚行为；具备基本理论知识；熟悉课程标</w:t>
            </w:r>
          </w:p>
          <w:p>
            <w:pPr>
              <w:pStyle w:val="9"/>
              <w:spacing w:line="247" w:lineRule="auto"/>
              <w:ind w:left="112" w:right="8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准；具有从事教学必需的基本能力；有教学研究</w:t>
            </w:r>
            <w:r>
              <w:rPr>
                <w:spacing w:val="-6"/>
                <w:sz w:val="24"/>
              </w:rPr>
              <w:t>能力；有组织竞赛和业余训练能力；学历达到国家规定要求。</w:t>
            </w:r>
          </w:p>
          <w:p>
            <w:pPr>
              <w:pStyle w:val="9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、学校对体育教师的职务评聘、评优评先充分</w:t>
            </w:r>
            <w:r>
              <w:rPr>
                <w:spacing w:val="-8"/>
                <w:sz w:val="24"/>
              </w:rPr>
              <w:t>考虑其工作特点，予以适当照顾；体育课时</w:t>
            </w:r>
            <w:r>
              <w:rPr>
                <w:rFonts w:hint="eastAsia"/>
                <w:spacing w:val="-8"/>
                <w:sz w:val="24"/>
                <w:lang w:val="en-US"/>
              </w:rPr>
              <w:t>量</w:t>
            </w:r>
            <w:r>
              <w:rPr>
                <w:spacing w:val="-8"/>
                <w:sz w:val="24"/>
              </w:rPr>
              <w:t>的</w:t>
            </w:r>
            <w:r>
              <w:rPr>
                <w:spacing w:val="-4"/>
                <w:sz w:val="24"/>
              </w:rPr>
              <w:t>计算同其他学科同等对待</w:t>
            </w:r>
            <w:r>
              <w:rPr>
                <w:sz w:val="24"/>
              </w:rPr>
              <w:t>（体育教师工作量的计</w:t>
            </w:r>
          </w:p>
          <w:p>
            <w:pPr>
              <w:pStyle w:val="9"/>
              <w:spacing w:line="28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算包括体育课、课间操、课外体育活动、课余训</w:t>
            </w:r>
          </w:p>
          <w:p>
            <w:pPr>
              <w:pStyle w:val="9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练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"/>
                <w:sz w:val="24"/>
              </w:rPr>
              <w:t>；执行教育行政部门对体育教师工作服装等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配备的有关规定。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12、教师积极参加各级组织的教研活动，有教学</w:t>
            </w:r>
          </w:p>
          <w:p>
            <w:pPr>
              <w:pStyle w:val="9"/>
              <w:spacing w:line="304" w:lineRule="exact"/>
              <w:ind w:left="112"/>
              <w:rPr>
                <w:sz w:val="24"/>
              </w:rPr>
            </w:pPr>
            <w:r>
              <w:rPr>
                <w:sz w:val="24"/>
              </w:rPr>
              <w:t>研究成果。</w:t>
            </w:r>
          </w:p>
        </w:tc>
        <w:tc>
          <w:tcPr>
            <w:tcW w:w="684" w:type="dxa"/>
          </w:tcPr>
          <w:p>
            <w:pPr>
              <w:pStyle w:val="9"/>
              <w:spacing w:line="269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6"/>
              <w:rPr>
                <w:sz w:val="25"/>
              </w:rPr>
            </w:pPr>
          </w:p>
          <w:p>
            <w:pPr>
              <w:pStyle w:val="9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9"/>
              <w:spacing w:line="273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73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73" w:lineRule="exact"/>
              <w:jc w:val="both"/>
              <w:rPr>
                <w:sz w:val="24"/>
              </w:rPr>
            </w:pPr>
          </w:p>
          <w:p>
            <w:pPr>
              <w:pStyle w:val="9"/>
              <w:spacing w:line="273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73" w:lineRule="exact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>
            <w:pPr>
              <w:pStyle w:val="9"/>
              <w:spacing w:before="166" w:line="235" w:lineRule="auto"/>
              <w:ind w:left="126" w:right="96"/>
              <w:rPr>
                <w:sz w:val="24"/>
              </w:rPr>
            </w:pPr>
          </w:p>
          <w:p>
            <w:pPr>
              <w:pStyle w:val="9"/>
              <w:spacing w:before="166" w:line="235" w:lineRule="auto"/>
              <w:ind w:left="126" w:right="96"/>
              <w:rPr>
                <w:sz w:val="24"/>
              </w:rPr>
            </w:pPr>
          </w:p>
          <w:p>
            <w:pPr>
              <w:pStyle w:val="9"/>
              <w:spacing w:before="166" w:line="235" w:lineRule="auto"/>
              <w:ind w:left="126" w:right="96"/>
              <w:rPr>
                <w:sz w:val="24"/>
              </w:rPr>
            </w:pPr>
            <w:r>
              <w:rPr>
                <w:sz w:val="24"/>
              </w:rPr>
              <w:t>调查了解</w:t>
            </w: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spacing w:line="247" w:lineRule="auto"/>
              <w:ind w:left="126" w:right="96"/>
              <w:jc w:val="both"/>
              <w:rPr>
                <w:sz w:val="24"/>
              </w:rPr>
            </w:pPr>
          </w:p>
          <w:p>
            <w:pPr>
              <w:pStyle w:val="9"/>
              <w:spacing w:line="247" w:lineRule="auto"/>
              <w:ind w:left="126" w:right="96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查阅资料</w:t>
            </w:r>
          </w:p>
        </w:tc>
        <w:tc>
          <w:tcPr>
            <w:tcW w:w="76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"/>
          <w:szCs w:val="2"/>
        </w:rPr>
      </w:pPr>
    </w:p>
    <w:tbl>
      <w:tblPr>
        <w:tblStyle w:val="5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5227"/>
        <w:gridCol w:w="721"/>
        <w:gridCol w:w="721"/>
        <w:gridCol w:w="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901" w:type="dxa"/>
          </w:tcPr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</w:p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</w:p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</w:p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教学</w:t>
            </w:r>
          </w:p>
          <w:p>
            <w:pPr>
              <w:pStyle w:val="9"/>
              <w:spacing w:line="280" w:lineRule="exact"/>
              <w:ind w:left="137" w:right="108"/>
              <w:jc w:val="center"/>
              <w:rPr>
                <w:sz w:val="24"/>
              </w:rPr>
            </w:pPr>
          </w:p>
          <w:p>
            <w:pPr>
              <w:pStyle w:val="9"/>
              <w:spacing w:line="280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25分</w:t>
            </w:r>
          </w:p>
        </w:tc>
        <w:tc>
          <w:tcPr>
            <w:tcW w:w="5227" w:type="dxa"/>
          </w:tcPr>
          <w:p>
            <w:pPr>
              <w:pStyle w:val="9"/>
              <w:spacing w:line="284" w:lineRule="exact"/>
              <w:ind w:left="112"/>
              <w:rPr>
                <w:sz w:val="24"/>
              </w:rPr>
            </w:pPr>
            <w:r>
              <w:rPr>
                <w:sz w:val="24"/>
              </w:rPr>
              <w:t>13、学校按国家课程计划规定开足体育课。</w:t>
            </w:r>
          </w:p>
          <w:p>
            <w:pPr>
              <w:pStyle w:val="9"/>
              <w:spacing w:line="280" w:lineRule="exact"/>
              <w:ind w:left="112" w:right="-44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3"/>
                <w:sz w:val="24"/>
              </w:rPr>
              <w:t>、体育教学按计划进行，有教案并按教案授课。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15、体育课有课堂常规，教学效果好，在教学质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量抽测中（运动技能、体能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"/>
                <w:sz w:val="24"/>
              </w:rPr>
              <w:t>，成绩优良。</w:t>
            </w:r>
          </w:p>
          <w:p>
            <w:pPr>
              <w:pStyle w:val="9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16、体育课严格管理，危险动作有保护措施，无</w:t>
            </w:r>
          </w:p>
          <w:p>
            <w:pPr>
              <w:pStyle w:val="9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事故发生。</w:t>
            </w:r>
          </w:p>
          <w:p>
            <w:pPr>
              <w:pStyle w:val="9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17、严格按照课程标准考核评定学生成绩，并详</w:t>
            </w:r>
          </w:p>
          <w:p>
            <w:pPr>
              <w:pStyle w:val="9"/>
              <w:spacing w:line="277" w:lineRule="exact"/>
              <w:ind w:left="112"/>
              <w:rPr>
                <w:sz w:val="24"/>
              </w:rPr>
            </w:pPr>
            <w:r>
              <w:rPr>
                <w:sz w:val="24"/>
              </w:rPr>
              <w:t>细、客观记录。</w:t>
            </w:r>
          </w:p>
        </w:tc>
        <w:tc>
          <w:tcPr>
            <w:tcW w:w="721" w:type="dxa"/>
          </w:tcPr>
          <w:p>
            <w:pPr>
              <w:pStyle w:val="9"/>
              <w:spacing w:line="28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9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9"/>
              <w:spacing w:line="284" w:lineRule="exact"/>
              <w:ind w:left="126"/>
              <w:rPr>
                <w:sz w:val="24"/>
              </w:rPr>
            </w:pPr>
            <w:r>
              <w:rPr>
                <w:sz w:val="24"/>
              </w:rPr>
              <w:t>检查</w:t>
            </w:r>
          </w:p>
          <w:p>
            <w:pPr>
              <w:pStyle w:val="9"/>
              <w:spacing w:line="280" w:lineRule="exact"/>
              <w:ind w:left="126"/>
              <w:rPr>
                <w:sz w:val="24"/>
              </w:rPr>
            </w:pPr>
            <w:r>
              <w:rPr>
                <w:sz w:val="24"/>
              </w:rPr>
              <w:t>资料</w:t>
            </w:r>
          </w:p>
          <w:p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随机</w:t>
            </w:r>
          </w:p>
          <w:p>
            <w:pPr>
              <w:pStyle w:val="9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看课</w:t>
            </w:r>
          </w:p>
          <w:p>
            <w:pPr>
              <w:pStyle w:val="9"/>
              <w:spacing w:line="280" w:lineRule="exact"/>
              <w:ind w:left="126"/>
              <w:rPr>
                <w:sz w:val="24"/>
              </w:rPr>
            </w:pPr>
            <w:r>
              <w:rPr>
                <w:sz w:val="24"/>
              </w:rPr>
              <w:t>调查</w:t>
            </w:r>
          </w:p>
          <w:p>
            <w:pPr>
              <w:pStyle w:val="9"/>
              <w:spacing w:line="280" w:lineRule="exact"/>
              <w:ind w:left="126"/>
              <w:rPr>
                <w:sz w:val="24"/>
              </w:rPr>
            </w:pPr>
            <w:r>
              <w:rPr>
                <w:sz w:val="24"/>
              </w:rPr>
              <w:t>学生</w:t>
            </w:r>
          </w:p>
          <w:p>
            <w:pPr>
              <w:pStyle w:val="9"/>
              <w:spacing w:line="280" w:lineRule="exact"/>
              <w:ind w:left="126"/>
              <w:rPr>
                <w:sz w:val="24"/>
              </w:rPr>
            </w:pPr>
            <w:r>
              <w:rPr>
                <w:sz w:val="24"/>
              </w:rPr>
              <w:t>质量</w:t>
            </w:r>
          </w:p>
          <w:p>
            <w:pPr>
              <w:pStyle w:val="9"/>
              <w:spacing w:line="277" w:lineRule="exact"/>
              <w:ind w:left="126"/>
              <w:rPr>
                <w:sz w:val="24"/>
              </w:rPr>
            </w:pPr>
            <w:r>
              <w:rPr>
                <w:sz w:val="24"/>
              </w:rPr>
              <w:t>抽测</w:t>
            </w:r>
          </w:p>
        </w:tc>
        <w:tc>
          <w:tcPr>
            <w:tcW w:w="8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901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5"/>
              </w:rPr>
            </w:pPr>
          </w:p>
          <w:p>
            <w:pPr>
              <w:pStyle w:val="9"/>
              <w:ind w:left="217" w:right="185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课外体育活动</w:t>
            </w: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spacing w:before="1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0"/>
                <w:sz w:val="24"/>
              </w:rPr>
              <w:t>分</w:t>
            </w:r>
          </w:p>
        </w:tc>
        <w:tc>
          <w:tcPr>
            <w:tcW w:w="5227" w:type="dxa"/>
          </w:tcPr>
          <w:p>
            <w:pPr>
              <w:pStyle w:val="9"/>
              <w:numPr>
                <w:ilvl w:val="0"/>
                <w:numId w:val="1"/>
              </w:numPr>
              <w:spacing w:line="244" w:lineRule="auto"/>
              <w:ind w:left="112" w:right="-44"/>
              <w:rPr>
                <w:sz w:val="24"/>
              </w:rPr>
            </w:pPr>
            <w:r>
              <w:rPr>
                <w:spacing w:val="-11"/>
                <w:sz w:val="24"/>
              </w:rPr>
              <w:t>学校每天安排</w:t>
            </w:r>
            <w:r>
              <w:rPr>
                <w:spacing w:val="-8"/>
                <w:sz w:val="24"/>
              </w:rPr>
              <w:t xml:space="preserve">大课间活动， </w:t>
            </w:r>
            <w:r>
              <w:rPr>
                <w:spacing w:val="-10"/>
                <w:sz w:val="24"/>
              </w:rPr>
              <w:t>在保持稳定的基础上不断创新</w:t>
            </w:r>
            <w:r>
              <w:rPr>
                <w:sz w:val="24"/>
              </w:rPr>
              <w:t>（冬季课间操组织</w:t>
            </w:r>
            <w:r>
              <w:rPr>
                <w:spacing w:val="1"/>
                <w:sz w:val="24"/>
              </w:rPr>
              <w:t>跑步或开展其它传统项目体育活动</w:t>
            </w:r>
            <w:r>
              <w:rPr>
                <w:spacing w:val="-121"/>
                <w:sz w:val="24"/>
              </w:rPr>
              <w:t>）</w:t>
            </w:r>
            <w:r>
              <w:rPr>
                <w:spacing w:val="2"/>
                <w:sz w:val="24"/>
              </w:rPr>
              <w:t>，班主任和</w:t>
            </w:r>
            <w:r>
              <w:rPr>
                <w:sz w:val="24"/>
              </w:rPr>
              <w:t>其他教师参加大课间操活动并同学生一起做操。</w:t>
            </w:r>
          </w:p>
          <w:p>
            <w:pPr>
              <w:pStyle w:val="9"/>
              <w:spacing w:line="244" w:lineRule="auto"/>
              <w:ind w:right="-44"/>
              <w:rPr>
                <w:sz w:val="24"/>
              </w:rPr>
            </w:pPr>
            <w:r>
              <w:rPr>
                <w:sz w:val="24"/>
              </w:rPr>
              <w:t>19、课外体育活动安排进课程表，活动有计划、有内容、有组织。</w:t>
            </w:r>
          </w:p>
          <w:p>
            <w:pPr>
              <w:pStyle w:val="9"/>
              <w:spacing w:line="30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、学校每年至少举行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次以田径项目为主的全</w:t>
            </w:r>
          </w:p>
          <w:p>
            <w:pPr>
              <w:pStyle w:val="9"/>
              <w:spacing w:before="5" w:line="310" w:lineRule="atLeast"/>
              <w:ind w:left="112" w:right="30"/>
              <w:rPr>
                <w:sz w:val="24"/>
              </w:rPr>
            </w:pPr>
            <w:r>
              <w:rPr>
                <w:sz w:val="24"/>
              </w:rPr>
              <w:t>校性运动会；1 次冬季长跑比赛；其他小型多样的体育竞赛活动每学期至少举办 2 次。</w:t>
            </w:r>
          </w:p>
        </w:tc>
        <w:tc>
          <w:tcPr>
            <w:tcW w:w="721" w:type="dxa"/>
          </w:tcPr>
          <w:p>
            <w:pPr>
              <w:pStyle w:val="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3"/>
              <w:rPr>
                <w:sz w:val="25"/>
              </w:rPr>
            </w:pPr>
          </w:p>
          <w:p>
            <w:pPr>
              <w:pStyle w:val="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9"/>
              <w:spacing w:before="2"/>
              <w:rPr>
                <w:sz w:val="25"/>
              </w:rPr>
            </w:pPr>
          </w:p>
          <w:p>
            <w:pPr>
              <w:pStyle w:val="9"/>
              <w:spacing w:before="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5"/>
              </w:rPr>
            </w:pPr>
          </w:p>
          <w:p>
            <w:pPr>
              <w:pStyle w:val="9"/>
              <w:spacing w:line="247" w:lineRule="auto"/>
              <w:ind w:left="126" w:right="96"/>
              <w:rPr>
                <w:sz w:val="24"/>
              </w:rPr>
            </w:pPr>
            <w:r>
              <w:rPr>
                <w:spacing w:val="-8"/>
                <w:sz w:val="24"/>
              </w:rPr>
              <w:t>随机抽查</w:t>
            </w:r>
          </w:p>
          <w:p>
            <w:pPr>
              <w:pStyle w:val="9"/>
              <w:spacing w:before="3"/>
              <w:rPr>
                <w:sz w:val="23"/>
              </w:rPr>
            </w:pPr>
          </w:p>
          <w:p>
            <w:pPr>
              <w:pStyle w:val="9"/>
              <w:spacing w:line="244" w:lineRule="auto"/>
              <w:ind w:left="126" w:right="96"/>
              <w:rPr>
                <w:sz w:val="24"/>
              </w:rPr>
            </w:pPr>
            <w:r>
              <w:rPr>
                <w:spacing w:val="-8"/>
                <w:sz w:val="24"/>
              </w:rPr>
              <w:t>查阅资料</w:t>
            </w:r>
          </w:p>
        </w:tc>
        <w:tc>
          <w:tcPr>
            <w:tcW w:w="8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901" w:type="dxa"/>
          </w:tcPr>
          <w:p>
            <w:pPr>
              <w:pStyle w:val="9"/>
              <w:spacing w:line="283" w:lineRule="exact"/>
              <w:ind w:right="107"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课余</w:t>
            </w:r>
          </w:p>
          <w:p>
            <w:pPr>
              <w:pStyle w:val="9"/>
              <w:spacing w:line="280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训练</w:t>
            </w:r>
          </w:p>
          <w:p>
            <w:pPr>
              <w:pStyle w:val="9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与</w:t>
            </w:r>
          </w:p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竞赛</w:t>
            </w:r>
          </w:p>
          <w:p>
            <w:pPr>
              <w:pStyle w:val="9"/>
              <w:spacing w:line="291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10分</w:t>
            </w:r>
          </w:p>
        </w:tc>
        <w:tc>
          <w:tcPr>
            <w:tcW w:w="5227" w:type="dxa"/>
          </w:tcPr>
          <w:p>
            <w:pPr>
              <w:pStyle w:val="9"/>
              <w:spacing w:before="148" w:line="247" w:lineRule="auto"/>
              <w:ind w:left="112" w:right="30"/>
              <w:rPr>
                <w:sz w:val="24"/>
              </w:rPr>
            </w:pPr>
            <w:r>
              <w:rPr>
                <w:sz w:val="24"/>
              </w:rPr>
              <w:t>21、有课外体育活动小组或课余体育训练队，并定期开展活动，运动员管理及档案规范。</w:t>
            </w:r>
          </w:p>
          <w:p>
            <w:pPr>
              <w:pStyle w:val="9"/>
              <w:spacing w:line="247" w:lineRule="auto"/>
              <w:ind w:left="112" w:right="30"/>
              <w:rPr>
                <w:sz w:val="24"/>
              </w:rPr>
            </w:pPr>
            <w:r>
              <w:rPr>
                <w:sz w:val="24"/>
              </w:rPr>
              <w:t>22、积极参加市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/>
              </w:rPr>
              <w:t>县</w:t>
            </w:r>
            <w:r>
              <w:rPr>
                <w:sz w:val="24"/>
              </w:rPr>
              <w:t>组织的田径运动会和各类竞赛活动，并争取好成绩。</w:t>
            </w:r>
          </w:p>
        </w:tc>
        <w:tc>
          <w:tcPr>
            <w:tcW w:w="721" w:type="dxa"/>
          </w:tcPr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8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9"/>
              <w:spacing w:line="273" w:lineRule="exact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9"/>
              <w:spacing w:before="148" w:line="247" w:lineRule="auto"/>
              <w:ind w:left="126" w:right="96"/>
              <w:jc w:val="both"/>
              <w:rPr>
                <w:sz w:val="24"/>
              </w:rPr>
            </w:pPr>
            <w:r>
              <w:rPr>
                <w:sz w:val="24"/>
              </w:rPr>
              <w:t>随即抽查查阅资料</w:t>
            </w:r>
          </w:p>
        </w:tc>
        <w:tc>
          <w:tcPr>
            <w:tcW w:w="8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901" w:type="dxa"/>
          </w:tcPr>
          <w:p>
            <w:pPr>
              <w:pStyle w:val="9"/>
              <w:spacing w:before="5"/>
              <w:rPr>
                <w:sz w:val="23"/>
              </w:rPr>
            </w:pPr>
          </w:p>
          <w:p>
            <w:pPr>
              <w:pStyle w:val="9"/>
              <w:spacing w:line="247" w:lineRule="auto"/>
              <w:ind w:left="217" w:right="185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学生身体素质</w:t>
            </w:r>
          </w:p>
          <w:p>
            <w:pPr>
              <w:pStyle w:val="9"/>
              <w:spacing w:before="4"/>
              <w:rPr>
                <w:sz w:val="24"/>
              </w:rPr>
            </w:pPr>
          </w:p>
          <w:p>
            <w:pPr>
              <w:pStyle w:val="9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1"/>
                <w:sz w:val="24"/>
              </w:rPr>
              <w:t>分</w:t>
            </w:r>
          </w:p>
        </w:tc>
        <w:tc>
          <w:tcPr>
            <w:tcW w:w="5227" w:type="dxa"/>
          </w:tcPr>
          <w:p>
            <w:pPr>
              <w:pStyle w:val="9"/>
              <w:spacing w:before="5" w:line="235" w:lineRule="auto"/>
              <w:ind w:left="112" w:right="30"/>
              <w:rPr>
                <w:sz w:val="24"/>
              </w:rPr>
            </w:pPr>
            <w:r>
              <w:rPr>
                <w:sz w:val="24"/>
              </w:rPr>
              <w:t>23、学生具有较强的体育锻炼意识，爱好体育运动，至少掌握一项体育技能。</w:t>
            </w:r>
          </w:p>
          <w:p>
            <w:pPr>
              <w:pStyle w:val="9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>、严格实施《学生体质健康标准》，及格率达</w:t>
            </w:r>
          </w:p>
          <w:p>
            <w:pPr>
              <w:pStyle w:val="9"/>
              <w:spacing w:before="13" w:line="242" w:lineRule="auto"/>
              <w:ind w:left="112" w:right="80"/>
              <w:rPr>
                <w:sz w:val="24"/>
              </w:rPr>
            </w:pPr>
            <w:r>
              <w:rPr>
                <w:spacing w:val="2"/>
                <w:sz w:val="24"/>
              </w:rPr>
              <w:t>97</w:t>
            </w:r>
            <w:r>
              <w:rPr>
                <w:spacing w:val="-119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drawing>
                <wp:inline distT="0" distB="0" distL="0" distR="0">
                  <wp:extent cx="66675" cy="1174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以上</w:t>
            </w:r>
            <w:r>
              <w:rPr>
                <w:spacing w:val="15"/>
                <w:sz w:val="24"/>
              </w:rPr>
              <w:t>；</w:t>
            </w:r>
            <w:r>
              <w:rPr>
                <w:sz w:val="24"/>
              </w:rPr>
              <w:t>肺活量</w:t>
            </w:r>
            <w:r>
              <w:rPr>
                <w:spacing w:val="15"/>
                <w:sz w:val="24"/>
              </w:rPr>
              <w:t>指</w:t>
            </w:r>
            <w:r>
              <w:rPr>
                <w:sz w:val="24"/>
              </w:rPr>
              <w:t>数高</w:t>
            </w:r>
            <w:r>
              <w:rPr>
                <w:spacing w:val="15"/>
                <w:sz w:val="24"/>
              </w:rPr>
              <w:t>于</w:t>
            </w:r>
            <w:r>
              <w:rPr>
                <w:sz w:val="24"/>
              </w:rPr>
              <w:t>全省</w:t>
            </w:r>
            <w:r>
              <w:rPr>
                <w:spacing w:val="15"/>
                <w:sz w:val="24"/>
              </w:rPr>
              <w:t>平</w:t>
            </w:r>
            <w:r>
              <w:rPr>
                <w:sz w:val="24"/>
              </w:rPr>
              <w:t>均值；</w:t>
            </w:r>
            <w:r>
              <w:rPr>
                <w:spacing w:val="15"/>
                <w:sz w:val="24"/>
              </w:rPr>
              <w:t>耐</w:t>
            </w:r>
            <w:r>
              <w:rPr>
                <w:sz w:val="24"/>
              </w:rPr>
              <w:t>力素</w:t>
            </w:r>
            <w:r>
              <w:rPr>
                <w:spacing w:val="-4"/>
                <w:sz w:val="24"/>
              </w:rPr>
              <w:t>质指标高于全省平均值；每年按时上报体质监测</w:t>
            </w:r>
          </w:p>
          <w:p>
            <w:pPr>
              <w:pStyle w:val="9"/>
              <w:spacing w:before="4" w:line="300" w:lineRule="exact"/>
              <w:ind w:left="112" w:right="30"/>
              <w:rPr>
                <w:sz w:val="24"/>
              </w:rPr>
            </w:pPr>
            <w:r>
              <w:rPr>
                <w:sz w:val="24"/>
              </w:rPr>
              <w:t>数据；认真分析本校学生体质状况并采取改进措施。</w:t>
            </w:r>
          </w:p>
        </w:tc>
        <w:tc>
          <w:tcPr>
            <w:tcW w:w="721" w:type="dxa"/>
          </w:tcPr>
          <w:p>
            <w:pPr>
              <w:pStyle w:val="9"/>
              <w:ind w:left="29"/>
              <w:jc w:val="center"/>
              <w:rPr>
                <w:sz w:val="24"/>
              </w:rPr>
            </w:pPr>
          </w:p>
          <w:p>
            <w:pPr>
              <w:pStyle w:val="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9"/>
              <w:spacing w:before="1"/>
              <w:rPr>
                <w:sz w:val="24"/>
              </w:rPr>
            </w:pPr>
          </w:p>
          <w:p>
            <w:pPr>
              <w:pStyle w:val="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58" w:line="242" w:lineRule="auto"/>
              <w:ind w:left="126" w:right="96"/>
              <w:jc w:val="both"/>
              <w:rPr>
                <w:sz w:val="24"/>
              </w:rPr>
            </w:pPr>
            <w:r>
              <w:rPr>
                <w:sz w:val="24"/>
              </w:rPr>
              <w:t>随机抽查查阅资料</w:t>
            </w:r>
          </w:p>
        </w:tc>
        <w:tc>
          <w:tcPr>
            <w:tcW w:w="8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901" w:type="dxa"/>
          </w:tcPr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</w:p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</w:p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体育</w:t>
            </w:r>
          </w:p>
          <w:p>
            <w:pPr>
              <w:pStyle w:val="9"/>
              <w:spacing w:line="273" w:lineRule="exact"/>
              <w:ind w:left="137" w:right="107"/>
              <w:jc w:val="center"/>
              <w:rPr>
                <w:sz w:val="24"/>
              </w:rPr>
            </w:pPr>
            <w:r>
              <w:rPr>
                <w:sz w:val="24"/>
              </w:rPr>
              <w:t>特色</w:t>
            </w:r>
          </w:p>
          <w:p>
            <w:pPr>
              <w:pStyle w:val="9"/>
              <w:tabs>
                <w:tab w:val="left" w:pos="562"/>
              </w:tabs>
              <w:spacing w:line="296" w:lineRule="exact"/>
              <w:ind w:left="11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（加分内容）</w:t>
            </w:r>
          </w:p>
        </w:tc>
        <w:tc>
          <w:tcPr>
            <w:tcW w:w="5227" w:type="dxa"/>
          </w:tcPr>
          <w:p>
            <w:pPr>
              <w:pStyle w:val="9"/>
              <w:spacing w:line="284" w:lineRule="exact"/>
              <w:ind w:left="112"/>
              <w:rPr>
                <w:sz w:val="24"/>
              </w:rPr>
            </w:pPr>
            <w:r>
              <w:rPr>
                <w:sz w:val="24"/>
              </w:rPr>
              <w:t>1、体育团队在正式比赛中获国家、省前六名，</w:t>
            </w:r>
          </w:p>
          <w:p>
            <w:pPr>
              <w:pStyle w:val="9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  <w:lang w:val="en-US"/>
              </w:rPr>
              <w:t>县</w:t>
            </w:r>
            <w:r>
              <w:rPr>
                <w:sz w:val="24"/>
              </w:rPr>
              <w:t>前三名（</w:t>
            </w:r>
            <w:r>
              <w:rPr>
                <w:spacing w:val="-21"/>
                <w:sz w:val="24"/>
              </w:rPr>
              <w:t xml:space="preserve">国家 </w:t>
            </w:r>
            <w:r>
              <w:rPr>
                <w:sz w:val="24"/>
              </w:rPr>
              <w:t>5</w:t>
            </w:r>
            <w:r>
              <w:rPr>
                <w:spacing w:val="-21"/>
                <w:sz w:val="24"/>
              </w:rPr>
              <w:t xml:space="preserve"> 分、省级 </w:t>
            </w:r>
            <w:r>
              <w:rPr>
                <w:sz w:val="24"/>
              </w:rPr>
              <w:t>4</w:t>
            </w:r>
            <w:r>
              <w:rPr>
                <w:spacing w:val="-21"/>
                <w:sz w:val="24"/>
              </w:rPr>
              <w:t xml:space="preserve"> 分、市级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分、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县</w:t>
            </w:r>
            <w:r>
              <w:rPr>
                <w:sz w:val="24"/>
              </w:rPr>
              <w:t>级 1 分）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2、体育教师获得优质课或提供示范课（国家 5</w:t>
            </w:r>
          </w:p>
          <w:p>
            <w:pPr>
              <w:pStyle w:val="9"/>
              <w:spacing w:line="304" w:lineRule="exact"/>
              <w:ind w:left="112"/>
              <w:rPr>
                <w:sz w:val="24"/>
              </w:rPr>
            </w:pPr>
            <w:r>
              <w:rPr>
                <w:sz w:val="24"/>
              </w:rPr>
              <w:t>分、省级 3 分、市级 1 分）</w:t>
            </w:r>
          </w:p>
          <w:p>
            <w:pPr>
              <w:pStyle w:val="9"/>
              <w:spacing w:before="5" w:line="310" w:lineRule="atLeast"/>
              <w:ind w:left="112" w:right="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、体育教师科研论文公开发表或大会交流</w:t>
            </w:r>
            <w:r>
              <w:rPr>
                <w:spacing w:val="-135"/>
                <w:sz w:val="24"/>
              </w:rPr>
              <w:t>。</w:t>
            </w:r>
            <w:r>
              <w:rPr>
                <w:sz w:val="24"/>
              </w:rPr>
              <w:t>（国</w:t>
            </w:r>
            <w:r>
              <w:rPr>
                <w:spacing w:val="-30"/>
                <w:sz w:val="24"/>
              </w:rPr>
              <w:t xml:space="preserve">家 </w:t>
            </w:r>
            <w:r>
              <w:rPr>
                <w:sz w:val="24"/>
              </w:rPr>
              <w:t>5</w:t>
            </w:r>
            <w:r>
              <w:rPr>
                <w:spacing w:val="-21"/>
                <w:sz w:val="24"/>
              </w:rPr>
              <w:t xml:space="preserve"> 分、省级 </w:t>
            </w:r>
            <w:r>
              <w:rPr>
                <w:sz w:val="24"/>
              </w:rPr>
              <w:t>3</w:t>
            </w:r>
            <w:r>
              <w:rPr>
                <w:spacing w:val="-21"/>
                <w:sz w:val="24"/>
              </w:rPr>
              <w:t xml:space="preserve"> 分、市级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4、学校受到上级表彰或做经验介绍。（国家 10</w:t>
            </w:r>
          </w:p>
          <w:p>
            <w:pPr>
              <w:pStyle w:val="9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分、省级 5 分、市级 3 分、</w:t>
            </w:r>
            <w:r>
              <w:rPr>
                <w:rFonts w:hint="eastAsia"/>
                <w:sz w:val="24"/>
                <w:lang w:val="en-US"/>
              </w:rPr>
              <w:t>县</w:t>
            </w:r>
            <w:r>
              <w:rPr>
                <w:sz w:val="24"/>
              </w:rPr>
              <w:t>级 1 分）</w:t>
            </w:r>
          </w:p>
          <w:p>
            <w:pPr>
              <w:pStyle w:val="9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>5、被评为辽宁省全国体育后备人才学校或市体</w:t>
            </w:r>
          </w:p>
          <w:p>
            <w:pPr>
              <w:pStyle w:val="9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育传统项目学校。（加 2 分）</w:t>
            </w:r>
          </w:p>
        </w:tc>
        <w:tc>
          <w:tcPr>
            <w:tcW w:w="72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>
            <w:pPr>
              <w:pStyle w:val="9"/>
              <w:spacing w:before="166" w:line="235" w:lineRule="auto"/>
              <w:ind w:left="126" w:right="96"/>
              <w:rPr>
                <w:sz w:val="24"/>
              </w:rPr>
            </w:pPr>
          </w:p>
          <w:p>
            <w:pPr>
              <w:pStyle w:val="9"/>
              <w:spacing w:before="166" w:line="235" w:lineRule="auto"/>
              <w:ind w:left="126" w:right="96"/>
              <w:rPr>
                <w:sz w:val="24"/>
              </w:rPr>
            </w:pPr>
          </w:p>
          <w:p>
            <w:pPr>
              <w:pStyle w:val="9"/>
              <w:spacing w:before="166" w:line="235" w:lineRule="auto"/>
              <w:ind w:left="126" w:right="96"/>
              <w:rPr>
                <w:sz w:val="24"/>
              </w:rPr>
            </w:pPr>
            <w:r>
              <w:rPr>
                <w:sz w:val="24"/>
              </w:rPr>
              <w:t>查阅资料</w:t>
            </w:r>
          </w:p>
        </w:tc>
        <w:tc>
          <w:tcPr>
            <w:tcW w:w="85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67" w:line="247" w:lineRule="auto"/>
        <w:ind w:left="777" w:right="581"/>
        <w:rPr>
          <w:sz w:val="24"/>
        </w:rPr>
      </w:pPr>
      <w:r>
        <w:rPr>
          <w:spacing w:val="-1"/>
          <w:sz w:val="24"/>
        </w:rPr>
        <w:t xml:space="preserve">等级评定： </w:t>
      </w:r>
      <w:r>
        <w:rPr>
          <w:sz w:val="24"/>
        </w:rPr>
        <w:t>90</w:t>
      </w:r>
      <w:r>
        <w:rPr>
          <w:spacing w:val="-8"/>
          <w:sz w:val="24"/>
        </w:rPr>
        <w:t xml:space="preserve"> 分以上为优秀， </w:t>
      </w:r>
      <w:r>
        <w:rPr>
          <w:sz w:val="24"/>
        </w:rPr>
        <w:t>60--89</w:t>
      </w:r>
      <w:r>
        <w:rPr>
          <w:spacing w:val="-13"/>
          <w:sz w:val="24"/>
        </w:rPr>
        <w:t xml:space="preserve"> 分为合格</w:t>
      </w:r>
      <w:r>
        <w:rPr>
          <w:sz w:val="24"/>
        </w:rPr>
        <w:t>，59</w:t>
      </w:r>
      <w:r>
        <w:rPr>
          <w:spacing w:val="-8"/>
          <w:sz w:val="24"/>
        </w:rPr>
        <w:t xml:space="preserve"> 分以下为不合格。</w:t>
      </w:r>
      <w:r>
        <w:rPr>
          <w:spacing w:val="-14"/>
          <w:sz w:val="24"/>
        </w:rPr>
        <w:t>注：有下列情况之一的学校，直接评为“不合格”：</w:t>
      </w:r>
    </w:p>
    <w:p>
      <w:pPr>
        <w:spacing w:line="305" w:lineRule="exact"/>
        <w:ind w:left="777"/>
        <w:rPr>
          <w:sz w:val="24"/>
        </w:rPr>
      </w:pPr>
      <w:r>
        <w:rPr>
          <w:sz w:val="24"/>
        </w:rPr>
        <w:t>1、不按国家要求开设体育课；</w:t>
      </w:r>
    </w:p>
    <w:p>
      <w:pPr>
        <w:spacing w:before="7" w:line="304" w:lineRule="exact"/>
        <w:ind w:left="777"/>
        <w:rPr>
          <w:sz w:val="24"/>
        </w:rPr>
      </w:pPr>
      <w:r>
        <w:rPr>
          <w:sz w:val="24"/>
        </w:rPr>
        <w:t>2、在学校体育工作中有弄虚作假行为；</w:t>
      </w:r>
    </w:p>
    <w:p>
      <w:pPr>
        <w:tabs>
          <w:tab w:val="left" w:pos="7429"/>
        </w:tabs>
        <w:spacing w:line="304" w:lineRule="exact"/>
        <w:ind w:left="777"/>
      </w:pPr>
      <w:r>
        <w:rPr>
          <w:sz w:val="24"/>
        </w:rPr>
        <w:t>3、学生在校期间，因管理不当出现体育安全事故</w:t>
      </w:r>
      <w:r>
        <w:rPr>
          <w:rFonts w:hint="eastAsia"/>
          <w:sz w:val="24"/>
        </w:rPr>
        <w:t>。</w:t>
      </w:r>
    </w:p>
    <w:sectPr>
      <w:pgSz w:w="11910" w:h="16850"/>
      <w:pgMar w:top="1520" w:right="1520" w:bottom="28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B7446B-E732-486C-BAB6-AC538DBFF6AD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5A183275-A4B9-43A6-AB56-D0BD442362C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46B9123-7147-471A-898F-56474A2242E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74FAD"/>
    <w:multiLevelType w:val="singleLevel"/>
    <w:tmpl w:val="FDE74FAD"/>
    <w:lvl w:ilvl="0" w:tentative="0">
      <w:start w:val="1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A6508B"/>
    <w:rsid w:val="0059641F"/>
    <w:rsid w:val="008C418F"/>
    <w:rsid w:val="00A6508B"/>
    <w:rsid w:val="0D821090"/>
    <w:rsid w:val="1F0E0D69"/>
    <w:rsid w:val="266C3042"/>
    <w:rsid w:val="51171BBD"/>
    <w:rsid w:val="66B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632" w:right="1512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152"/>
      <w:ind w:left="823"/>
      <w:outlineLvl w:val="1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2" w:right="246" w:firstLine="420"/>
    </w:pPr>
    <w:rPr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1629</Words>
  <Characters>1658</Characters>
  <Lines>13</Lines>
  <Paragraphs>3</Paragraphs>
  <TotalTime>12</TotalTime>
  <ScaleCrop>false</ScaleCrop>
  <LinksUpToDate>false</LinksUpToDate>
  <CharactersWithSpaces>1715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2022-09-26T09:50:00Z</dcterms:created>
  <dc:creator>INTEL</dc:creator>
  <cp:lastModifiedBy>程萍</cp:lastModifiedBy>
  <dcterms:modified xsi:type="dcterms:W3CDTF">2022-09-29T07:50:21Z</dcterms:modified>
  <dc:title>大连市中小学《学校体育、卫生工作条例》检查评估实施办法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2022-09-26T00:00:00Z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D57EF604402341CAB7D8080726009B03</vt:lpwstr>
  </property>
</Properties>
</file>