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A86" w:rsidRDefault="00A02A86" w:rsidP="00A02A86">
      <w:pPr>
        <w:pStyle w:val="a5"/>
        <w:spacing w:before="0" w:line="560" w:lineRule="exact"/>
        <w:ind w:right="109"/>
        <w:jc w:val="center"/>
        <w:rPr>
          <w:rFonts w:ascii="方正小标宋简体" w:eastAsia="方正小标宋简体" w:hAnsi="方正小标宋简体" w:cs="方正小标宋简体"/>
          <w:color w:val="000000"/>
          <w:kern w:val="2"/>
          <w:sz w:val="44"/>
          <w:szCs w:val="44"/>
          <w:lang w:val="en-US" w:bidi="ar-SA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2"/>
          <w:sz w:val="44"/>
          <w:szCs w:val="44"/>
          <w:lang w:val="en-US" w:bidi="ar-SA"/>
        </w:rPr>
        <w:t>桓台县渔洋中学</w:t>
      </w:r>
      <w:r w:rsidR="00603D55">
        <w:rPr>
          <w:rFonts w:ascii="方正小标宋简体" w:eastAsia="方正小标宋简体" w:hAnsi="方正小标宋简体" w:cs="方正小标宋简体" w:hint="eastAsia"/>
          <w:color w:val="000000"/>
          <w:kern w:val="2"/>
          <w:sz w:val="44"/>
          <w:szCs w:val="44"/>
          <w:lang w:val="en-US" w:bidi="ar-SA"/>
        </w:rPr>
        <w:t>单位</w:t>
      </w:r>
    </w:p>
    <w:p w:rsidR="00A02A86" w:rsidRDefault="00A02A86" w:rsidP="00A02A86">
      <w:pPr>
        <w:pStyle w:val="a5"/>
        <w:spacing w:before="0" w:line="560" w:lineRule="exact"/>
        <w:ind w:right="109"/>
        <w:jc w:val="center"/>
        <w:rPr>
          <w:rFonts w:ascii="方正小标宋简体" w:eastAsia="方正小标宋简体" w:hAnsi="方正小标宋简体" w:cs="方正小标宋简体"/>
          <w:color w:val="000000"/>
          <w:kern w:val="2"/>
          <w:sz w:val="44"/>
          <w:szCs w:val="44"/>
          <w:lang w:val="en-US" w:bidi="ar-SA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2"/>
          <w:sz w:val="44"/>
          <w:szCs w:val="44"/>
          <w:lang w:val="en-US" w:bidi="ar-SA"/>
        </w:rPr>
        <w:t>202</w:t>
      </w:r>
      <w:r>
        <w:rPr>
          <w:rFonts w:ascii="方正小标宋简体" w:eastAsia="方正小标宋简体" w:hAnsi="方正小标宋简体" w:cs="方正小标宋简体"/>
          <w:color w:val="000000"/>
          <w:kern w:val="2"/>
          <w:sz w:val="44"/>
          <w:szCs w:val="44"/>
          <w:lang w:val="en-US" w:bidi="ar-SA"/>
        </w:rPr>
        <w:t>2</w:t>
      </w:r>
      <w:r>
        <w:rPr>
          <w:rFonts w:ascii="方正小标宋简体" w:eastAsia="方正小标宋简体" w:hAnsi="方正小标宋简体" w:cs="方正小标宋简体" w:hint="eastAsia"/>
          <w:color w:val="000000"/>
          <w:kern w:val="2"/>
          <w:sz w:val="44"/>
          <w:szCs w:val="44"/>
          <w:lang w:val="en-US" w:bidi="ar-SA"/>
        </w:rPr>
        <w:t>年度政府采购实施情况</w:t>
      </w:r>
    </w:p>
    <w:p w:rsidR="00A02A86" w:rsidRDefault="00A02A86" w:rsidP="00A02A86">
      <w:pPr>
        <w:pStyle w:val="a5"/>
        <w:spacing w:before="0" w:line="560" w:lineRule="exact"/>
        <w:ind w:left="1600" w:right="109"/>
        <w:jc w:val="center"/>
        <w:rPr>
          <w:rFonts w:ascii="方正小标宋简体" w:eastAsia="方正小标宋简体" w:hAnsi="方正小标宋简体" w:cs="方正小标宋简体"/>
          <w:color w:val="000000"/>
          <w:kern w:val="2"/>
          <w:sz w:val="44"/>
          <w:szCs w:val="44"/>
          <w:lang w:val="en-US" w:bidi="ar-SA"/>
        </w:rPr>
      </w:pPr>
    </w:p>
    <w:p w:rsidR="00A02A86" w:rsidRDefault="00A02A86" w:rsidP="00A02A86">
      <w:pPr>
        <w:pStyle w:val="a5"/>
        <w:spacing w:before="0" w:line="560" w:lineRule="exact"/>
        <w:ind w:left="1600" w:right="109"/>
        <w:jc w:val="center"/>
        <w:rPr>
          <w:rFonts w:ascii="方正小标宋简体" w:eastAsia="方正小标宋简体" w:hAnsi="方正小标宋简体" w:cs="方正小标宋简体"/>
          <w:color w:val="000000"/>
          <w:kern w:val="2"/>
          <w:sz w:val="44"/>
          <w:szCs w:val="44"/>
          <w:lang w:val="en-US" w:bidi="ar-SA"/>
        </w:rPr>
      </w:pPr>
    </w:p>
    <w:p w:rsidR="00A02A86" w:rsidRDefault="00A02A86" w:rsidP="00A02A86">
      <w:pPr>
        <w:pStyle w:val="a5"/>
        <w:spacing w:before="0" w:line="560" w:lineRule="exact"/>
        <w:ind w:left="0" w:right="109" w:firstLineChars="200" w:firstLine="640"/>
        <w:jc w:val="both"/>
        <w:rPr>
          <w:rFonts w:ascii="Times New Roman" w:hAnsi="Times New Roman" w:cs="Times New Roman"/>
          <w:color w:val="000000"/>
          <w:kern w:val="2"/>
          <w:lang w:val="en-US" w:bidi="ar-SA"/>
        </w:rPr>
      </w:pPr>
      <w:r>
        <w:rPr>
          <w:rFonts w:ascii="Times New Roman" w:hAnsi="Times New Roman" w:cs="Times New Roman"/>
          <w:color w:val="000000"/>
          <w:kern w:val="2"/>
          <w:lang w:val="en-US" w:bidi="ar-SA"/>
        </w:rPr>
        <w:t>2022</w:t>
      </w:r>
      <w:r>
        <w:rPr>
          <w:rFonts w:ascii="Times New Roman" w:hAnsi="Times New Roman" w:cs="Times New Roman"/>
          <w:color w:val="000000"/>
          <w:kern w:val="2"/>
          <w:lang w:val="en-US" w:bidi="ar-SA"/>
        </w:rPr>
        <w:t>年度</w:t>
      </w:r>
      <w:r>
        <w:rPr>
          <w:rFonts w:ascii="Times New Roman" w:hAnsi="Times New Roman" w:cs="Times New Roman" w:hint="eastAsia"/>
          <w:color w:val="000000"/>
          <w:kern w:val="2"/>
          <w:lang w:val="en-US" w:bidi="ar-SA"/>
        </w:rPr>
        <w:t>，桓台县渔洋中学</w:t>
      </w:r>
      <w:r>
        <w:rPr>
          <w:rFonts w:ascii="Times New Roman" w:hAnsi="Times New Roman" w:cs="Times New Roman"/>
          <w:color w:val="000000"/>
          <w:kern w:val="2"/>
          <w:lang w:val="en-US" w:bidi="ar-SA"/>
        </w:rPr>
        <w:t>政府采购预算</w:t>
      </w:r>
      <w:r w:rsidR="00532AB6">
        <w:rPr>
          <w:rFonts w:ascii="Times New Roman" w:hAnsi="Times New Roman" w:cs="Times New Roman"/>
          <w:color w:val="000000"/>
          <w:kern w:val="2"/>
          <w:lang w:val="en-US" w:bidi="ar-SA"/>
        </w:rPr>
        <w:t>152.13</w:t>
      </w:r>
      <w:r>
        <w:rPr>
          <w:rFonts w:ascii="Times New Roman" w:hAnsi="Times New Roman" w:cs="Times New Roman"/>
          <w:color w:val="000000"/>
          <w:kern w:val="2"/>
          <w:lang w:val="en-US" w:bidi="ar-SA"/>
        </w:rPr>
        <w:t>万元</w:t>
      </w:r>
      <w:r>
        <w:rPr>
          <w:rFonts w:ascii="Times New Roman" w:hAnsi="Times New Roman" w:cs="Times New Roman" w:hint="eastAsia"/>
          <w:color w:val="000000"/>
          <w:kern w:val="2"/>
          <w:lang w:val="en-US" w:bidi="ar-SA"/>
        </w:rPr>
        <w:t>，</w:t>
      </w:r>
      <w:r>
        <w:rPr>
          <w:rFonts w:ascii="Times New Roman" w:hAnsi="Times New Roman" w:cs="Times New Roman"/>
          <w:color w:val="000000"/>
          <w:kern w:val="2"/>
          <w:lang w:val="en-US" w:bidi="ar-SA"/>
        </w:rPr>
        <w:t>采购金额</w:t>
      </w:r>
      <w:r w:rsidR="00532AB6">
        <w:rPr>
          <w:rFonts w:ascii="Times New Roman" w:hAnsi="Times New Roman" w:cs="Times New Roman"/>
          <w:color w:val="000000"/>
          <w:kern w:val="2"/>
          <w:lang w:val="en-US" w:bidi="ar-SA"/>
        </w:rPr>
        <w:t>151.96</w:t>
      </w:r>
      <w:r>
        <w:rPr>
          <w:rFonts w:ascii="Times New Roman" w:hAnsi="Times New Roman" w:cs="Times New Roman"/>
          <w:color w:val="000000"/>
          <w:kern w:val="2"/>
          <w:lang w:val="en-US" w:bidi="ar-SA"/>
        </w:rPr>
        <w:t>万元</w:t>
      </w:r>
      <w:r>
        <w:rPr>
          <w:rFonts w:ascii="Times New Roman" w:hAnsi="Times New Roman" w:cs="Times New Roman" w:hint="eastAsia"/>
          <w:color w:val="000000"/>
          <w:kern w:val="2"/>
          <w:lang w:val="en-US" w:bidi="ar-SA"/>
        </w:rPr>
        <w:t>，</w:t>
      </w:r>
      <w:r>
        <w:rPr>
          <w:rFonts w:ascii="Times New Roman" w:hAnsi="Times New Roman" w:cs="Times New Roman"/>
          <w:color w:val="000000"/>
          <w:kern w:val="2"/>
          <w:lang w:val="en-US" w:bidi="ar-SA"/>
        </w:rPr>
        <w:t>较上年</w:t>
      </w:r>
      <w:r>
        <w:rPr>
          <w:rFonts w:ascii="Times New Roman" w:hAnsi="Times New Roman" w:cs="Times New Roman" w:hint="eastAsia"/>
          <w:color w:val="000000"/>
          <w:kern w:val="2"/>
          <w:lang w:val="en-US" w:bidi="ar-SA"/>
        </w:rPr>
        <w:t>减少</w:t>
      </w:r>
      <w:r w:rsidR="00603D55">
        <w:rPr>
          <w:rFonts w:ascii="Times New Roman" w:hAnsi="Times New Roman" w:cs="Times New Roman"/>
          <w:color w:val="000000"/>
          <w:kern w:val="2"/>
          <w:lang w:val="en-US" w:bidi="ar-SA"/>
        </w:rPr>
        <w:t>131.25</w:t>
      </w:r>
      <w:r>
        <w:rPr>
          <w:rFonts w:ascii="Times New Roman" w:hAnsi="Times New Roman" w:cs="Times New Roman"/>
          <w:color w:val="000000"/>
          <w:kern w:val="2"/>
          <w:lang w:val="en-US" w:bidi="ar-SA"/>
        </w:rPr>
        <w:t>万元</w:t>
      </w:r>
      <w:r>
        <w:rPr>
          <w:rFonts w:ascii="Times New Roman" w:hAnsi="Times New Roman" w:cs="Times New Roman" w:hint="eastAsia"/>
          <w:color w:val="000000"/>
          <w:kern w:val="2"/>
          <w:lang w:val="en-US" w:bidi="ar-SA"/>
        </w:rPr>
        <w:t>，</w:t>
      </w:r>
      <w:r>
        <w:rPr>
          <w:rFonts w:ascii="Times New Roman" w:hAnsi="Times New Roman" w:cs="Times New Roman"/>
          <w:color w:val="000000"/>
          <w:kern w:val="2"/>
          <w:lang w:val="en-US" w:bidi="ar-SA"/>
        </w:rPr>
        <w:t>节约资金</w:t>
      </w:r>
      <w:r w:rsidR="00603D55">
        <w:rPr>
          <w:rFonts w:ascii="Times New Roman" w:hAnsi="Times New Roman" w:cs="Times New Roman"/>
          <w:color w:val="000000"/>
          <w:kern w:val="2"/>
          <w:lang w:val="en-US" w:bidi="ar-SA"/>
        </w:rPr>
        <w:t>0.17</w:t>
      </w:r>
      <w:r>
        <w:rPr>
          <w:rFonts w:ascii="Times New Roman" w:hAnsi="Times New Roman" w:cs="Times New Roman"/>
          <w:color w:val="000000"/>
          <w:kern w:val="2"/>
          <w:lang w:val="en-US" w:bidi="ar-SA"/>
        </w:rPr>
        <w:t>万元</w:t>
      </w:r>
      <w:r>
        <w:rPr>
          <w:rFonts w:ascii="Times New Roman" w:hAnsi="Times New Roman" w:cs="Times New Roman" w:hint="eastAsia"/>
          <w:color w:val="000000"/>
          <w:kern w:val="2"/>
          <w:lang w:val="en-US" w:bidi="ar-SA"/>
        </w:rPr>
        <w:t>，</w:t>
      </w:r>
      <w:r>
        <w:rPr>
          <w:rFonts w:ascii="Times New Roman" w:hAnsi="Times New Roman" w:cs="Times New Roman"/>
          <w:color w:val="000000"/>
          <w:kern w:val="2"/>
          <w:lang w:val="en-US" w:bidi="ar-SA"/>
        </w:rPr>
        <w:t>节约率</w:t>
      </w:r>
      <w:r w:rsidR="00603D55">
        <w:rPr>
          <w:rFonts w:ascii="Times New Roman" w:hAnsi="Times New Roman" w:cs="Times New Roman"/>
          <w:color w:val="000000"/>
          <w:kern w:val="2"/>
          <w:lang w:val="en-US" w:bidi="ar-SA"/>
        </w:rPr>
        <w:t>0.11</w:t>
      </w:r>
      <w:r>
        <w:rPr>
          <w:rFonts w:ascii="Times New Roman" w:hAnsi="Times New Roman" w:cs="Times New Roman" w:hint="eastAsia"/>
          <w:color w:val="000000"/>
          <w:kern w:val="2"/>
          <w:lang w:val="en-US" w:bidi="ar-SA"/>
        </w:rPr>
        <w:t>%</w:t>
      </w:r>
      <w:r>
        <w:rPr>
          <w:rFonts w:ascii="Times New Roman" w:hAnsi="Times New Roman" w:cs="Times New Roman" w:hint="eastAsia"/>
          <w:color w:val="000000"/>
          <w:kern w:val="2"/>
          <w:lang w:val="en-US" w:bidi="ar-SA"/>
        </w:rPr>
        <w:t>，</w:t>
      </w:r>
      <w:r>
        <w:rPr>
          <w:rFonts w:ascii="Times New Roman" w:hAnsi="Times New Roman" w:cs="Times New Roman"/>
          <w:color w:val="000000"/>
          <w:kern w:val="2"/>
          <w:lang w:val="en-US" w:bidi="ar-SA"/>
        </w:rPr>
        <w:t>较上年</w:t>
      </w:r>
      <w:r>
        <w:rPr>
          <w:rFonts w:ascii="Times New Roman" w:hAnsi="Times New Roman" w:cs="Times New Roman" w:hint="eastAsia"/>
          <w:color w:val="000000"/>
          <w:kern w:val="2"/>
          <w:lang w:val="en-US" w:bidi="ar-SA"/>
        </w:rPr>
        <w:t>减少率</w:t>
      </w:r>
      <w:r w:rsidR="00603D55">
        <w:rPr>
          <w:rFonts w:ascii="Times New Roman" w:hAnsi="Times New Roman" w:cs="Times New Roman"/>
          <w:color w:val="000000"/>
          <w:kern w:val="2"/>
          <w:lang w:val="en-US" w:bidi="ar-SA"/>
        </w:rPr>
        <w:t>46.34</w:t>
      </w:r>
      <w:r>
        <w:rPr>
          <w:rFonts w:ascii="Times New Roman" w:hAnsi="Times New Roman" w:cs="Times New Roman" w:hint="eastAsia"/>
          <w:color w:val="000000"/>
          <w:kern w:val="2"/>
          <w:lang w:val="en-US" w:bidi="ar-SA"/>
        </w:rPr>
        <w:t>%</w:t>
      </w:r>
      <w:r>
        <w:rPr>
          <w:rFonts w:ascii="Times New Roman" w:hAnsi="Times New Roman" w:cs="Times New Roman" w:hint="eastAsia"/>
          <w:color w:val="000000"/>
          <w:kern w:val="2"/>
          <w:lang w:val="en-US" w:bidi="ar-SA"/>
        </w:rPr>
        <w:t>。</w:t>
      </w:r>
    </w:p>
    <w:p w:rsidR="00A02A86" w:rsidRDefault="00A02A86" w:rsidP="00A02A86">
      <w:pPr>
        <w:pStyle w:val="a5"/>
        <w:spacing w:before="0" w:line="560" w:lineRule="exact"/>
        <w:ind w:left="0" w:right="109" w:firstLineChars="200" w:firstLine="640"/>
        <w:jc w:val="both"/>
        <w:rPr>
          <w:rFonts w:ascii="Times New Roman" w:hAnsi="Times New Roman" w:cs="Times New Roman"/>
          <w:color w:val="000000"/>
          <w:kern w:val="2"/>
          <w:lang w:val="en-US" w:bidi="ar-SA"/>
        </w:rPr>
      </w:pPr>
    </w:p>
    <w:p w:rsidR="00A02A86" w:rsidRDefault="00A02A86" w:rsidP="00A02A86">
      <w:pPr>
        <w:pStyle w:val="a5"/>
        <w:spacing w:before="0" w:line="560" w:lineRule="exact"/>
        <w:ind w:left="0" w:right="109" w:firstLineChars="200" w:firstLine="640"/>
        <w:jc w:val="both"/>
        <w:rPr>
          <w:rFonts w:ascii="Times New Roman" w:hAnsi="Times New Roman" w:cs="Times New Roman"/>
          <w:color w:val="000000"/>
          <w:kern w:val="2"/>
          <w:lang w:val="en-US" w:bidi="ar-SA"/>
        </w:rPr>
      </w:pPr>
    </w:p>
    <w:p w:rsidR="00A02A86" w:rsidRDefault="00A02A86" w:rsidP="00A02A86">
      <w:pPr>
        <w:pStyle w:val="a5"/>
        <w:spacing w:before="0" w:line="560" w:lineRule="exact"/>
        <w:ind w:left="0" w:right="109" w:firstLineChars="200" w:firstLine="640"/>
        <w:jc w:val="both"/>
        <w:rPr>
          <w:rFonts w:ascii="Times New Roman" w:hAnsi="Times New Roman" w:cs="Times New Roman"/>
          <w:color w:val="000000"/>
          <w:kern w:val="2"/>
          <w:lang w:val="en-US" w:bidi="ar-SA"/>
        </w:rPr>
      </w:pPr>
    </w:p>
    <w:p w:rsidR="00A02A86" w:rsidRDefault="00A02A86" w:rsidP="00A02A86">
      <w:pPr>
        <w:pStyle w:val="a5"/>
        <w:spacing w:before="0" w:line="560" w:lineRule="exact"/>
        <w:ind w:left="0" w:right="109" w:firstLineChars="200" w:firstLine="640"/>
        <w:jc w:val="both"/>
        <w:rPr>
          <w:rFonts w:ascii="Times New Roman" w:hAnsi="Times New Roman" w:cs="Times New Roman"/>
          <w:color w:val="000000"/>
          <w:kern w:val="2"/>
          <w:lang w:val="en-US" w:bidi="ar-SA"/>
        </w:rPr>
      </w:pPr>
    </w:p>
    <w:p w:rsidR="00A02A86" w:rsidRDefault="00A02A86" w:rsidP="00A02A86">
      <w:pPr>
        <w:pStyle w:val="a5"/>
        <w:spacing w:before="0" w:line="560" w:lineRule="exact"/>
        <w:ind w:left="0" w:right="109" w:firstLineChars="200" w:firstLine="640"/>
        <w:jc w:val="both"/>
        <w:rPr>
          <w:rFonts w:ascii="Times New Roman" w:hAnsi="Times New Roman" w:cs="Times New Roman"/>
          <w:color w:val="000000"/>
          <w:kern w:val="2"/>
          <w:lang w:val="en-US" w:bidi="ar-SA"/>
        </w:rPr>
      </w:pPr>
      <w:r>
        <w:rPr>
          <w:rFonts w:ascii="Times New Roman" w:hAnsi="Times New Roman" w:cs="Times New Roman" w:hint="eastAsia"/>
          <w:color w:val="000000"/>
          <w:kern w:val="2"/>
          <w:lang w:val="en-US" w:bidi="ar-SA"/>
        </w:rPr>
        <w:t xml:space="preserve">                        </w:t>
      </w:r>
    </w:p>
    <w:p w:rsidR="00BA502F" w:rsidRDefault="00BA502F" w:rsidP="00A02A86">
      <w:pPr>
        <w:pStyle w:val="a5"/>
        <w:spacing w:before="0" w:line="560" w:lineRule="exact"/>
        <w:ind w:left="0" w:right="109" w:firstLineChars="200" w:firstLine="640"/>
        <w:jc w:val="both"/>
        <w:rPr>
          <w:rFonts w:ascii="Times New Roman" w:hAnsi="Times New Roman" w:cs="Times New Roman" w:hint="eastAsia"/>
          <w:color w:val="000000"/>
          <w:kern w:val="2"/>
          <w:lang w:val="en-US" w:bidi="ar-SA"/>
        </w:rPr>
      </w:pPr>
    </w:p>
    <w:p w:rsidR="00A02A86" w:rsidRDefault="00A02A86" w:rsidP="00A02A86">
      <w:pPr>
        <w:pStyle w:val="a5"/>
        <w:spacing w:before="0" w:line="560" w:lineRule="exact"/>
        <w:ind w:left="0" w:right="109" w:firstLineChars="200" w:firstLine="640"/>
        <w:jc w:val="both"/>
        <w:rPr>
          <w:rFonts w:ascii="Times New Roman" w:hAnsi="Times New Roman" w:cs="Times New Roman"/>
          <w:color w:val="000000"/>
          <w:kern w:val="2"/>
          <w:lang w:val="en-US" w:bidi="ar-SA"/>
        </w:rPr>
      </w:pPr>
    </w:p>
    <w:p w:rsidR="00A02A86" w:rsidRDefault="00A02A86" w:rsidP="00A02A86">
      <w:pPr>
        <w:pStyle w:val="a5"/>
        <w:spacing w:before="0" w:line="560" w:lineRule="exact"/>
        <w:ind w:left="0" w:right="109" w:firstLineChars="200" w:firstLine="640"/>
        <w:jc w:val="both"/>
        <w:rPr>
          <w:rFonts w:ascii="Times New Roman" w:hAnsi="Times New Roman" w:cs="Times New Roman"/>
          <w:color w:val="000000"/>
          <w:kern w:val="2"/>
          <w:lang w:val="en-US" w:bidi="ar-SA"/>
        </w:rPr>
      </w:pPr>
    </w:p>
    <w:p w:rsidR="00A02A86" w:rsidRDefault="00A02A86" w:rsidP="00A02A86">
      <w:pPr>
        <w:pStyle w:val="a5"/>
        <w:spacing w:before="0" w:line="560" w:lineRule="exact"/>
        <w:ind w:left="0" w:right="109" w:firstLineChars="200" w:firstLine="640"/>
        <w:jc w:val="both"/>
        <w:rPr>
          <w:rFonts w:ascii="Times New Roman" w:hAnsi="Times New Roman" w:cs="Times New Roman"/>
          <w:color w:val="000000"/>
          <w:kern w:val="2"/>
          <w:lang w:val="en-US" w:bidi="ar-SA"/>
        </w:rPr>
      </w:pPr>
    </w:p>
    <w:p w:rsidR="00A02A86" w:rsidRDefault="00A02A86" w:rsidP="00A02A86">
      <w:pPr>
        <w:pStyle w:val="a5"/>
        <w:spacing w:before="0" w:line="560" w:lineRule="exact"/>
        <w:ind w:left="0" w:right="109" w:firstLineChars="200" w:firstLine="640"/>
        <w:jc w:val="both"/>
        <w:rPr>
          <w:rFonts w:ascii="Times New Roman" w:hAnsi="Times New Roman" w:cs="Times New Roman"/>
          <w:color w:val="000000"/>
          <w:kern w:val="2"/>
          <w:lang w:val="en-US" w:bidi="ar-SA"/>
        </w:rPr>
      </w:pPr>
    </w:p>
    <w:p w:rsidR="00A02A86" w:rsidRDefault="00A02A86" w:rsidP="00A02A86">
      <w:pPr>
        <w:pStyle w:val="a5"/>
        <w:spacing w:before="0" w:line="560" w:lineRule="exact"/>
        <w:ind w:left="0" w:right="109" w:firstLineChars="200" w:firstLine="640"/>
        <w:jc w:val="both"/>
        <w:rPr>
          <w:rFonts w:ascii="Times New Roman" w:hAnsi="Times New Roman" w:cs="Times New Roman"/>
          <w:color w:val="000000"/>
          <w:kern w:val="2"/>
          <w:lang w:val="en-US" w:bidi="ar-SA"/>
        </w:rPr>
      </w:pPr>
    </w:p>
    <w:p w:rsidR="00A02A86" w:rsidRDefault="00A02A86" w:rsidP="00A02A86">
      <w:pPr>
        <w:pStyle w:val="a5"/>
        <w:spacing w:before="0" w:line="560" w:lineRule="exact"/>
        <w:ind w:left="0" w:right="109" w:firstLineChars="200" w:firstLine="640"/>
        <w:jc w:val="both"/>
        <w:rPr>
          <w:rFonts w:ascii="Times New Roman" w:hAnsi="Times New Roman" w:cs="Times New Roman"/>
          <w:color w:val="000000"/>
          <w:kern w:val="2"/>
          <w:lang w:val="en-US" w:bidi="ar-SA"/>
        </w:rPr>
      </w:pPr>
    </w:p>
    <w:p w:rsidR="00A02A86" w:rsidRDefault="00A02A86" w:rsidP="00A02A86">
      <w:pPr>
        <w:pStyle w:val="a5"/>
        <w:spacing w:before="0" w:line="560" w:lineRule="exact"/>
        <w:ind w:left="0" w:right="109" w:firstLineChars="200" w:firstLine="640"/>
        <w:jc w:val="both"/>
        <w:rPr>
          <w:rFonts w:ascii="Times New Roman" w:hAnsi="Times New Roman" w:cs="Times New Roman"/>
          <w:color w:val="000000"/>
          <w:kern w:val="2"/>
          <w:lang w:val="en-US" w:bidi="ar-SA"/>
        </w:rPr>
      </w:pPr>
    </w:p>
    <w:p w:rsidR="00A02A86" w:rsidRDefault="00A02A86" w:rsidP="00A02A86">
      <w:pPr>
        <w:pStyle w:val="a5"/>
        <w:spacing w:before="0" w:line="560" w:lineRule="exact"/>
        <w:ind w:left="0" w:right="109" w:firstLineChars="200" w:firstLine="640"/>
        <w:jc w:val="both"/>
        <w:rPr>
          <w:rFonts w:ascii="Times New Roman" w:hAnsi="Times New Roman" w:cs="Times New Roman"/>
          <w:color w:val="000000"/>
          <w:kern w:val="2"/>
          <w:lang w:val="en-US" w:bidi="ar-SA"/>
        </w:rPr>
      </w:pPr>
    </w:p>
    <w:p w:rsidR="00A02A86" w:rsidRDefault="00A02A86" w:rsidP="00A02A86">
      <w:pPr>
        <w:pStyle w:val="a5"/>
        <w:spacing w:before="0" w:line="560" w:lineRule="exact"/>
        <w:ind w:left="1600" w:right="109"/>
        <w:jc w:val="center"/>
        <w:rPr>
          <w:rFonts w:ascii="方正小标宋简体" w:eastAsia="方正小标宋简体" w:hAnsi="方正小标宋简体" w:cs="方正小标宋简体"/>
          <w:color w:val="000000"/>
          <w:kern w:val="2"/>
          <w:sz w:val="44"/>
          <w:szCs w:val="44"/>
          <w:lang w:val="en-US" w:bidi="ar-SA"/>
        </w:rPr>
      </w:pPr>
    </w:p>
    <w:p w:rsidR="00A02A86" w:rsidRDefault="00A02A86" w:rsidP="00A02A86">
      <w:pPr>
        <w:overflowPunct w:val="0"/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663E8F" w:rsidRDefault="00663E8F" w:rsidP="00A02A86">
      <w:pPr>
        <w:overflowPunct w:val="0"/>
        <w:spacing w:line="600" w:lineRule="exact"/>
        <w:rPr>
          <w:rFonts w:ascii="仿宋_GB2312" w:eastAsia="仿宋_GB2312" w:hAnsi="仿宋_GB2312" w:cs="仿宋_GB2312"/>
          <w:sz w:val="32"/>
          <w:szCs w:val="32"/>
          <w:lang w:bidi="ar"/>
        </w:rPr>
      </w:pPr>
    </w:p>
    <w:p w:rsidR="00A02A86" w:rsidRDefault="00A02A86" w:rsidP="00A02A86">
      <w:pPr>
        <w:overflowPunct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lastRenderedPageBreak/>
        <w:t>面向中小企业预留项目执行情况公告</w:t>
      </w:r>
    </w:p>
    <w:p w:rsidR="00A02A86" w:rsidRDefault="00A02A86" w:rsidP="00A02A86">
      <w:pPr>
        <w:overflowPunct w:val="0"/>
        <w:spacing w:line="600" w:lineRule="exact"/>
      </w:pPr>
    </w:p>
    <w:p w:rsidR="00A02A86" w:rsidRDefault="00A02A86" w:rsidP="00A02A86">
      <w:pPr>
        <w:overflowPunct w:val="0"/>
        <w:spacing w:line="600" w:lineRule="exact"/>
      </w:pPr>
    </w:p>
    <w:p w:rsidR="00A02A86" w:rsidRDefault="00A02A86" w:rsidP="00A02A86">
      <w:pPr>
        <w:overflowPunct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根据《政府采购促进中小企业发展管理办法》（财库〔2020〕46号）要求，现对本单位2022年面向中小企业预留项目执行情况公告如下：</w:t>
      </w:r>
    </w:p>
    <w:p w:rsidR="00A02A86" w:rsidRDefault="00A02A86" w:rsidP="00A02A86">
      <w:pPr>
        <w:overflowPunct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</w:t>
      </w:r>
      <w:r w:rsidR="00663E8F">
        <w:rPr>
          <w:rFonts w:ascii="仿宋_GB2312" w:eastAsia="仿宋_GB2312" w:hAnsi="仿宋_GB2312" w:cs="仿宋_GB2312" w:hint="eastAsia"/>
          <w:sz w:val="32"/>
          <w:szCs w:val="32"/>
        </w:rPr>
        <w:t>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2022年预留项</w:t>
      </w:r>
      <w:bookmarkStart w:id="0" w:name="_GoBack"/>
      <w:r>
        <w:rPr>
          <w:rFonts w:ascii="仿宋_GB2312" w:eastAsia="仿宋_GB2312" w:hAnsi="仿宋_GB2312" w:cs="仿宋_GB2312" w:hint="eastAsia"/>
          <w:sz w:val="32"/>
          <w:szCs w:val="32"/>
        </w:rPr>
        <w:t>目面向中</w:t>
      </w:r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小企业采购共计</w:t>
      </w:r>
      <w:r w:rsidR="00CA33EE">
        <w:rPr>
          <w:rFonts w:ascii="仿宋_GB2312" w:eastAsia="仿宋_GB2312" w:hAnsi="仿宋_GB2312" w:cs="仿宋_GB2312"/>
          <w:sz w:val="32"/>
          <w:szCs w:val="32"/>
        </w:rPr>
        <w:t>151.96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万元，其中，面向小微企业采购</w:t>
      </w:r>
      <w:r w:rsidR="00CA33EE">
        <w:rPr>
          <w:rFonts w:ascii="仿宋_GB2312" w:eastAsia="仿宋_GB2312" w:hAnsi="仿宋_GB2312" w:cs="仿宋_GB2312"/>
          <w:sz w:val="32"/>
          <w:szCs w:val="32"/>
        </w:rPr>
        <w:t>65.13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万元，占</w:t>
      </w:r>
      <w:r w:rsidR="00CA33EE">
        <w:rPr>
          <w:rFonts w:ascii="仿宋_GB2312" w:eastAsia="仿宋_GB2312" w:hAnsi="仿宋_GB2312" w:cs="仿宋_GB2312"/>
          <w:sz w:val="32"/>
          <w:szCs w:val="32"/>
        </w:rPr>
        <w:t>42.86</w:t>
      </w:r>
      <w:r>
        <w:rPr>
          <w:rFonts w:ascii="仿宋_GB2312" w:eastAsia="仿宋_GB2312" w:hAnsi="仿宋_GB2312" w:cs="仿宋_GB2312" w:hint="eastAsia"/>
          <w:sz w:val="32"/>
          <w:szCs w:val="32"/>
        </w:rPr>
        <w:t>%。</w:t>
      </w:r>
    </w:p>
    <w:p w:rsidR="00A02A86" w:rsidRPr="00663E8F" w:rsidRDefault="00A02A86" w:rsidP="00A02A8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02A86" w:rsidRDefault="00A02A86" w:rsidP="00DD4E76">
      <w:pPr>
        <w:ind w:firstLineChars="600" w:firstLine="19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面向中小企业预留项目明细</w:t>
      </w:r>
    </w:p>
    <w:tbl>
      <w:tblPr>
        <w:tblpPr w:leftFromText="180" w:rightFromText="180" w:vertAnchor="text" w:horzAnchor="page" w:tblpX="1668" w:tblpY="12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6"/>
        <w:gridCol w:w="1505"/>
        <w:gridCol w:w="2601"/>
        <w:gridCol w:w="2068"/>
        <w:gridCol w:w="1746"/>
      </w:tblGrid>
      <w:tr w:rsidR="00A02A86" w:rsidTr="00663E8F">
        <w:tc>
          <w:tcPr>
            <w:tcW w:w="10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2A86" w:rsidRDefault="00A02A86" w:rsidP="00135CFE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86" w:rsidRDefault="00A02A86" w:rsidP="00135CFE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项目名称</w:t>
            </w:r>
          </w:p>
        </w:tc>
        <w:tc>
          <w:tcPr>
            <w:tcW w:w="2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86" w:rsidRDefault="00A02A86" w:rsidP="00135CFE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预留选项</w:t>
            </w:r>
          </w:p>
        </w:tc>
        <w:tc>
          <w:tcPr>
            <w:tcW w:w="2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86" w:rsidRDefault="00A02A86" w:rsidP="00135CFE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面向中小企业采购金额金额</w:t>
            </w:r>
          </w:p>
        </w:tc>
        <w:tc>
          <w:tcPr>
            <w:tcW w:w="17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02A86" w:rsidRDefault="00A02A86" w:rsidP="00135CFE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合同链接</w:t>
            </w:r>
          </w:p>
        </w:tc>
      </w:tr>
      <w:tr w:rsidR="00A02A86" w:rsidTr="00663E8F"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86" w:rsidRDefault="00CA33EE" w:rsidP="00135CF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86" w:rsidRDefault="00CA33EE" w:rsidP="00135CF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A33EE">
              <w:rPr>
                <w:rFonts w:ascii="仿宋_GB2312" w:eastAsia="仿宋_GB2312" w:hAnsi="仿宋_GB2312" w:cs="仿宋_GB2312"/>
                <w:sz w:val="32"/>
                <w:szCs w:val="32"/>
              </w:rPr>
              <w:t>桓台县渔洋中学门窗更换项目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86" w:rsidRDefault="00BA502F" w:rsidP="00135CF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采购项目整体预留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86" w:rsidRDefault="00BA502F" w:rsidP="00135CF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4.85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A86" w:rsidRDefault="0023038B" w:rsidP="00135CF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hyperlink r:id="rId6" w:tgtFrame="_blank" w:history="1">
              <w:r w:rsidRPr="0023038B">
                <w:rPr>
                  <w:rFonts w:ascii="仿宋_GB2312" w:eastAsia="仿宋_GB2312" w:hAnsi="仿宋_GB2312" w:cs="仿宋_GB2312"/>
                  <w:sz w:val="32"/>
                  <w:szCs w:val="32"/>
                </w:rPr>
                <w:t>桓台县渔洋中</w:t>
              </w:r>
              <w:r w:rsidRPr="0023038B">
                <w:rPr>
                  <w:rFonts w:ascii="仿宋_GB2312" w:eastAsia="仿宋_GB2312" w:hAnsi="仿宋_GB2312" w:cs="仿宋_GB2312"/>
                  <w:sz w:val="32"/>
                  <w:szCs w:val="32"/>
                </w:rPr>
                <w:t>学</w:t>
              </w:r>
              <w:r w:rsidRPr="0023038B">
                <w:rPr>
                  <w:rFonts w:ascii="仿宋_GB2312" w:eastAsia="仿宋_GB2312" w:hAnsi="仿宋_GB2312" w:cs="仿宋_GB2312"/>
                  <w:sz w:val="32"/>
                  <w:szCs w:val="32"/>
                </w:rPr>
                <w:t>门窗更换项目合同公示</w:t>
              </w:r>
            </w:hyperlink>
          </w:p>
        </w:tc>
      </w:tr>
      <w:tr w:rsidR="00A02A86" w:rsidTr="00663E8F"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86" w:rsidRDefault="00CA33EE" w:rsidP="00135CF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86" w:rsidRDefault="00BA502F" w:rsidP="00135CF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台式计算机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86" w:rsidRDefault="00BA502F" w:rsidP="00135CF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采购项目整体预留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86" w:rsidRDefault="00BA502F" w:rsidP="00135CF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7.5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A86" w:rsidRDefault="0023038B" w:rsidP="00135CF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hyperlink r:id="rId7" w:tgtFrame="_blank" w:history="1">
              <w:r w:rsidRPr="0023038B">
                <w:rPr>
                  <w:rFonts w:ascii="仿宋_GB2312" w:eastAsia="仿宋_GB2312" w:hAnsi="仿宋_GB2312" w:cs="仿宋_GB2312"/>
                  <w:sz w:val="32"/>
                  <w:szCs w:val="32"/>
                </w:rPr>
                <w:t>台式计算机合同公示</w:t>
              </w:r>
            </w:hyperlink>
          </w:p>
        </w:tc>
      </w:tr>
      <w:tr w:rsidR="00A02A86" w:rsidTr="00663E8F"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86" w:rsidRDefault="00CA33EE" w:rsidP="00135CF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86" w:rsidRDefault="00BA502F" w:rsidP="00135CF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物业管理服务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86" w:rsidRDefault="00BA502F" w:rsidP="00135CF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采购项目整体预留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86" w:rsidRDefault="00BA502F" w:rsidP="00135CF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7.6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A86" w:rsidRDefault="0023038B" w:rsidP="00135CF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hyperlink r:id="rId8" w:tgtFrame="_blank" w:history="1">
              <w:r w:rsidRPr="0023038B">
                <w:rPr>
                  <w:rFonts w:ascii="仿宋_GB2312" w:eastAsia="仿宋_GB2312" w:hAnsi="仿宋_GB2312" w:cs="仿宋_GB2312"/>
                  <w:sz w:val="32"/>
                  <w:szCs w:val="32"/>
                </w:rPr>
                <w:t>物业管理服务合同公示</w:t>
              </w:r>
            </w:hyperlink>
          </w:p>
        </w:tc>
      </w:tr>
      <w:tr w:rsidR="00A02A86" w:rsidTr="00CA33EE"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86" w:rsidRDefault="00CA33EE" w:rsidP="00135CF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86" w:rsidRDefault="00BA502F" w:rsidP="00135CF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其他印刷品印刷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86" w:rsidRDefault="00BA502F" w:rsidP="00135CF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采购项目整体预留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86" w:rsidRDefault="00BA502F" w:rsidP="00135CF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A86" w:rsidRDefault="0023038B" w:rsidP="00135CF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hyperlink r:id="rId9" w:tgtFrame="_blank" w:history="1">
              <w:r w:rsidRPr="0023038B">
                <w:rPr>
                  <w:rFonts w:ascii="仿宋_GB2312" w:eastAsia="仿宋_GB2312" w:hAnsi="仿宋_GB2312" w:cs="仿宋_GB2312"/>
                  <w:sz w:val="32"/>
                  <w:szCs w:val="32"/>
                </w:rPr>
                <w:t>其他印刷品印刷合同公示</w:t>
              </w:r>
            </w:hyperlink>
          </w:p>
        </w:tc>
      </w:tr>
      <w:tr w:rsidR="00CA33EE" w:rsidTr="00CA33EE"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EE" w:rsidRDefault="00CA33EE" w:rsidP="00135CF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EE" w:rsidRDefault="00BA502F" w:rsidP="00135CF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桓台县渔洋中学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5号楼屋面防水改造工程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EE" w:rsidRDefault="00BA502F" w:rsidP="00135CF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采购项目整体预留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EE" w:rsidRDefault="00BA502F" w:rsidP="00135CF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1.98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3EE" w:rsidRDefault="0023038B" w:rsidP="00135CF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hyperlink r:id="rId10" w:tgtFrame="_blank" w:history="1">
              <w:r w:rsidRPr="0023038B">
                <w:rPr>
                  <w:rFonts w:ascii="仿宋_GB2312" w:eastAsia="仿宋_GB2312" w:hAnsi="仿宋_GB2312" w:cs="仿宋_GB2312"/>
                  <w:sz w:val="32"/>
                  <w:szCs w:val="32"/>
                </w:rPr>
                <w:t>桓台县渔洋中学5号楼屋面防水改造工程合同公示</w:t>
              </w:r>
            </w:hyperlink>
          </w:p>
        </w:tc>
      </w:tr>
      <w:tr w:rsidR="00CA33EE" w:rsidTr="00CA33EE"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EE" w:rsidRDefault="00CA33EE" w:rsidP="00135CF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EE" w:rsidRDefault="00BA502F" w:rsidP="00135CF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办公用品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EE" w:rsidRDefault="00BA502F" w:rsidP="00135CF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采购项目整体预留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EE" w:rsidRDefault="00BA502F" w:rsidP="00135CF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.034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3EE" w:rsidRDefault="0023038B" w:rsidP="00135CF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hyperlink r:id="rId11" w:tgtFrame="_blank" w:history="1">
              <w:r w:rsidRPr="0023038B">
                <w:rPr>
                  <w:rFonts w:ascii="仿宋_GB2312" w:eastAsia="仿宋_GB2312" w:hAnsi="仿宋_GB2312" w:cs="仿宋_GB2312"/>
                  <w:sz w:val="32"/>
                  <w:szCs w:val="32"/>
                </w:rPr>
                <w:t>办公用品合同公示</w:t>
              </w:r>
            </w:hyperlink>
          </w:p>
        </w:tc>
      </w:tr>
      <w:tr w:rsidR="00CA33EE" w:rsidRPr="0023038B" w:rsidTr="00CA33EE"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EE" w:rsidRDefault="00CA33EE" w:rsidP="00135CF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EE" w:rsidRDefault="00BA502F" w:rsidP="00135CF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法律服务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EE" w:rsidRDefault="00BA502F" w:rsidP="00135CFE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采购项目整体预留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EE" w:rsidRDefault="00BA502F" w:rsidP="00135CF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3EE" w:rsidRPr="0023038B" w:rsidRDefault="0023038B" w:rsidP="00135CF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hyperlink r:id="rId12" w:tgtFrame="_blank" w:history="1">
              <w:r w:rsidRPr="0023038B">
                <w:rPr>
                  <w:rFonts w:ascii="仿宋_GB2312" w:eastAsia="仿宋_GB2312" w:hAnsi="仿宋_GB2312" w:cs="仿宋_GB2312"/>
                  <w:sz w:val="32"/>
                  <w:szCs w:val="32"/>
                </w:rPr>
                <w:t>法律服</w:t>
              </w:r>
              <w:r w:rsidRPr="0023038B">
                <w:rPr>
                  <w:rFonts w:ascii="仿宋_GB2312" w:eastAsia="仿宋_GB2312" w:hAnsi="仿宋_GB2312" w:cs="仿宋_GB2312"/>
                  <w:sz w:val="32"/>
                  <w:szCs w:val="32"/>
                </w:rPr>
                <w:t>务</w:t>
              </w:r>
              <w:r w:rsidRPr="0023038B">
                <w:rPr>
                  <w:rFonts w:ascii="仿宋_GB2312" w:eastAsia="仿宋_GB2312" w:hAnsi="仿宋_GB2312" w:cs="仿宋_GB2312"/>
                  <w:sz w:val="32"/>
                  <w:szCs w:val="32"/>
                </w:rPr>
                <w:t>合同公示</w:t>
              </w:r>
            </w:hyperlink>
          </w:p>
        </w:tc>
      </w:tr>
    </w:tbl>
    <w:p w:rsidR="00A02A86" w:rsidRDefault="00A02A86" w:rsidP="00A02A86">
      <w:pPr>
        <w:pStyle w:val="a5"/>
        <w:spacing w:before="0" w:line="560" w:lineRule="exact"/>
        <w:ind w:left="0" w:right="109"/>
        <w:jc w:val="both"/>
        <w:rPr>
          <w:rFonts w:ascii="Times New Roman" w:hAnsi="Times New Roman" w:cs="Times New Roman"/>
          <w:color w:val="000000"/>
          <w:kern w:val="2"/>
          <w:lang w:val="en-US" w:bidi="ar-SA"/>
        </w:rPr>
      </w:pPr>
    </w:p>
    <w:sectPr w:rsidR="00A02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0AE" w:rsidRDefault="005930AE" w:rsidP="00A02A86">
      <w:r>
        <w:separator/>
      </w:r>
    </w:p>
  </w:endnote>
  <w:endnote w:type="continuationSeparator" w:id="0">
    <w:p w:rsidR="005930AE" w:rsidRDefault="005930AE" w:rsidP="00A02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0AE" w:rsidRDefault="005930AE" w:rsidP="00A02A86">
      <w:r>
        <w:separator/>
      </w:r>
    </w:p>
  </w:footnote>
  <w:footnote w:type="continuationSeparator" w:id="0">
    <w:p w:rsidR="005930AE" w:rsidRDefault="005930AE" w:rsidP="00A02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712"/>
    <w:rsid w:val="0023038B"/>
    <w:rsid w:val="00532AB6"/>
    <w:rsid w:val="005930AE"/>
    <w:rsid w:val="00603D55"/>
    <w:rsid w:val="00663E8F"/>
    <w:rsid w:val="006C6712"/>
    <w:rsid w:val="00812933"/>
    <w:rsid w:val="00A02A86"/>
    <w:rsid w:val="00BA502F"/>
    <w:rsid w:val="00CA33EE"/>
    <w:rsid w:val="00D906D8"/>
    <w:rsid w:val="00DD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A2700B-33FE-4682-BC07-B3015E74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A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2A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2A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2A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2A86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A02A86"/>
    <w:pPr>
      <w:autoSpaceDE w:val="0"/>
      <w:autoSpaceDN w:val="0"/>
      <w:spacing w:before="171"/>
      <w:ind w:left="113"/>
      <w:jc w:val="left"/>
    </w:pPr>
    <w:rPr>
      <w:rFonts w:ascii="仿宋_GB2312" w:eastAsia="仿宋_GB2312" w:hAnsi="仿宋_GB2312" w:cs="仿宋_GB2312"/>
      <w:kern w:val="0"/>
      <w:sz w:val="32"/>
      <w:szCs w:val="32"/>
      <w:lang w:val="zh-CN" w:bidi="zh-CN"/>
    </w:rPr>
  </w:style>
  <w:style w:type="character" w:customStyle="1" w:styleId="Char1">
    <w:name w:val="正文文本 Char"/>
    <w:basedOn w:val="a0"/>
    <w:link w:val="a5"/>
    <w:uiPriority w:val="1"/>
    <w:qFormat/>
    <w:rsid w:val="00A02A86"/>
    <w:rPr>
      <w:rFonts w:ascii="仿宋_GB2312" w:eastAsia="仿宋_GB2312" w:hAnsi="仿宋_GB2312" w:cs="仿宋_GB2312"/>
      <w:kern w:val="0"/>
      <w:sz w:val="32"/>
      <w:szCs w:val="32"/>
      <w:lang w:val="zh-CN" w:bidi="zh-CN"/>
    </w:rPr>
  </w:style>
  <w:style w:type="character" w:styleId="a6">
    <w:name w:val="Hyperlink"/>
    <w:basedOn w:val="a0"/>
    <w:uiPriority w:val="99"/>
    <w:semiHidden/>
    <w:unhideWhenUsed/>
    <w:rsid w:val="00CA33E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303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9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cgp-shandong.gov.cn/sdgp2017/site/listcontnew.jsp?colcode=2505&amp;id=21124195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cgp-shandong.gov.cn/sdgp2017/site/listcontnew.jsp?colcode=2505&amp;id=212895837" TargetMode="External"/><Relationship Id="rId12" Type="http://schemas.openxmlformats.org/officeDocument/2006/relationships/hyperlink" Target="http://ccgp-shandong.gov.cn/sdgp2017/site/listcontnew.jsp?colcode=2505&amp;id=20905785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cgp-shandong.gov.cn/sdgp2017/site/listcontnew.jsp?colcode=2505&amp;id=338802" TargetMode="External"/><Relationship Id="rId11" Type="http://schemas.openxmlformats.org/officeDocument/2006/relationships/hyperlink" Target="http://ccgp-shandong.gov.cn/sdgp2017/site/listcontnew.jsp?colcode=2505&amp;id=209057865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ccgp-shandong.gov.cn/sdgp2017/site/listcontnew.jsp?colcode=2505&amp;id=27793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ccgp-shandong.gov.cn/sdgp2017/site/listcontnew.jsp?colcode=2505&amp;id=21124194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2023-08-15T02:40:00Z</dcterms:created>
  <dcterms:modified xsi:type="dcterms:W3CDTF">2023-08-21T08:19:00Z</dcterms:modified>
</cp:coreProperties>
</file>