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60" w:lineRule="exact"/>
        <w:ind w:right="120" w:rightChars="50"/>
        <w:jc w:val="center"/>
        <w:rPr>
          <w:rFonts w:ascii="方正小标宋简体" w:eastAsia="方正小标宋简体"/>
          <w:spacing w:val="15"/>
          <w:sz w:val="44"/>
          <w:szCs w:val="44"/>
        </w:rPr>
      </w:pPr>
      <w:r>
        <w:rPr>
          <w:rFonts w:hint="eastAsia" w:ascii="方正小标宋简体" w:eastAsia="方正小标宋简体"/>
          <w:spacing w:val="15"/>
          <w:sz w:val="44"/>
          <w:szCs w:val="44"/>
        </w:rPr>
        <w:t>桓台县邢家中学202</w:t>
      </w:r>
      <w:r>
        <w:rPr>
          <w:rFonts w:ascii="方正小标宋简体" w:eastAsia="方正小标宋简体"/>
          <w:spacing w:val="15"/>
          <w:sz w:val="44"/>
          <w:szCs w:val="44"/>
        </w:rPr>
        <w:t>2</w:t>
      </w:r>
      <w:r>
        <w:rPr>
          <w:rFonts w:hint="eastAsia" w:ascii="方正小标宋简体" w:eastAsia="方正小标宋简体"/>
          <w:spacing w:val="15"/>
          <w:sz w:val="44"/>
          <w:szCs w:val="44"/>
        </w:rPr>
        <w:t>—202</w:t>
      </w:r>
      <w:r>
        <w:rPr>
          <w:rFonts w:ascii="方正小标宋简体" w:eastAsia="方正小标宋简体"/>
          <w:spacing w:val="15"/>
          <w:sz w:val="44"/>
          <w:szCs w:val="44"/>
        </w:rPr>
        <w:t>3</w:t>
      </w:r>
      <w:r>
        <w:rPr>
          <w:rFonts w:hint="eastAsia" w:ascii="方正小标宋简体" w:eastAsia="方正小标宋简体"/>
          <w:spacing w:val="15"/>
          <w:sz w:val="44"/>
          <w:szCs w:val="44"/>
        </w:rPr>
        <w:t>学年</w:t>
      </w:r>
    </w:p>
    <w:p>
      <w:pPr>
        <w:pStyle w:val="5"/>
        <w:spacing w:before="0" w:beforeAutospacing="0" w:after="0" w:afterAutospacing="0" w:line="560" w:lineRule="exact"/>
        <w:ind w:right="120" w:rightChars="50"/>
        <w:jc w:val="center"/>
        <w:rPr>
          <w:rFonts w:ascii="方正小标宋简体" w:eastAsia="方正小标宋简体"/>
          <w:spacing w:val="15"/>
          <w:sz w:val="44"/>
          <w:szCs w:val="44"/>
        </w:rPr>
      </w:pPr>
      <w:r>
        <w:rPr>
          <w:rFonts w:hint="eastAsia" w:ascii="方正小标宋简体" w:eastAsia="方正小标宋简体"/>
          <w:spacing w:val="15"/>
          <w:sz w:val="44"/>
          <w:szCs w:val="44"/>
        </w:rPr>
        <w:t>教科研工作总结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/>
          <w:sz w:val="32"/>
          <w:szCs w:val="32"/>
          <w:lang w:eastAsia="zh-CN"/>
        </w:rPr>
        <w:t>学</w:t>
      </w:r>
      <w:r>
        <w:rPr>
          <w:rFonts w:ascii="仿宋" w:hAnsi="仿宋" w:eastAsia="仿宋"/>
          <w:sz w:val="32"/>
          <w:szCs w:val="32"/>
          <w:lang w:eastAsia="zh-CN"/>
        </w:rPr>
        <w:t>期</w:t>
      </w:r>
      <w:r>
        <w:rPr>
          <w:rFonts w:hint="eastAsia" w:ascii="仿宋" w:hAnsi="仿宋" w:eastAsia="仿宋"/>
          <w:sz w:val="32"/>
          <w:szCs w:val="32"/>
          <w:lang w:eastAsia="zh-CN"/>
        </w:rPr>
        <w:t>我</w:t>
      </w:r>
      <w:r>
        <w:rPr>
          <w:rFonts w:ascii="仿宋" w:hAnsi="仿宋" w:eastAsia="仿宋"/>
          <w:sz w:val="32"/>
          <w:szCs w:val="32"/>
          <w:lang w:eastAsia="zh-CN"/>
        </w:rPr>
        <w:t>校教科研工作，坚持以用心稳</w:t>
      </w:r>
      <w:r>
        <w:rPr>
          <w:rFonts w:hint="eastAsia" w:ascii="仿宋" w:hAnsi="仿宋" w:eastAsia="仿宋"/>
          <w:sz w:val="32"/>
          <w:szCs w:val="32"/>
          <w:lang w:eastAsia="zh-CN"/>
        </w:rPr>
        <w:t>妥</w:t>
      </w:r>
      <w:r>
        <w:rPr>
          <w:rFonts w:ascii="仿宋" w:hAnsi="仿宋" w:eastAsia="仿宋"/>
          <w:sz w:val="32"/>
          <w:szCs w:val="32"/>
          <w:lang w:eastAsia="zh-CN"/>
        </w:rPr>
        <w:t>地推进</w:t>
      </w:r>
      <w:r>
        <w:rPr>
          <w:rFonts w:hint="eastAsia" w:ascii="仿宋" w:hAnsi="仿宋" w:eastAsia="仿宋"/>
          <w:sz w:val="32"/>
          <w:szCs w:val="32"/>
          <w:lang w:eastAsia="zh-CN"/>
        </w:rPr>
        <w:t>课程</w:t>
      </w:r>
      <w:r>
        <w:rPr>
          <w:rFonts w:ascii="仿宋" w:hAnsi="仿宋" w:eastAsia="仿宋"/>
          <w:sz w:val="32"/>
          <w:szCs w:val="32"/>
          <w:lang w:eastAsia="zh-CN"/>
        </w:rPr>
        <w:t>改革，</w:t>
      </w:r>
      <w:r>
        <w:rPr>
          <w:rFonts w:hint="eastAsia" w:ascii="仿宋" w:hAnsi="仿宋" w:eastAsia="仿宋"/>
          <w:sz w:val="32"/>
          <w:szCs w:val="32"/>
          <w:lang w:eastAsia="zh-CN"/>
        </w:rPr>
        <w:t>切实</w:t>
      </w:r>
      <w:r>
        <w:rPr>
          <w:rFonts w:ascii="仿宋" w:hAnsi="仿宋" w:eastAsia="仿宋"/>
          <w:sz w:val="32"/>
          <w:szCs w:val="32"/>
          <w:lang w:eastAsia="zh-CN"/>
        </w:rPr>
        <w:t>提高教学效益为主题，</w:t>
      </w:r>
      <w:r>
        <w:rPr>
          <w:rFonts w:hint="eastAsia" w:ascii="仿宋" w:hAnsi="仿宋" w:eastAsia="仿宋"/>
          <w:sz w:val="32"/>
          <w:szCs w:val="32"/>
          <w:lang w:eastAsia="zh-CN"/>
        </w:rPr>
        <w:t>在“</w:t>
      </w:r>
      <w:r>
        <w:rPr>
          <w:rFonts w:ascii="仿宋" w:hAnsi="仿宋" w:eastAsia="仿宋"/>
          <w:sz w:val="32"/>
          <w:szCs w:val="32"/>
          <w:lang w:eastAsia="zh-CN"/>
        </w:rPr>
        <w:t>科研为先导”的旗帜下，进一步加强学习与研究，不断更新教育理念，深入研究教育教学理论，紧紧围绕新的学科课程标准，透过多种形式、多个层面的课题研究活动，帮忙教师改变传统的课堂教学方式，优化学生学习策略，重视培养学生的创新精神与实践潜力，提高课堂教学效益，学校教科研工作在全体教师的共同努力下，转变观念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一、指导思想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以《新的课程标准》为指导，认真研究课标和基础教育课程改革理论，探索实施与新课程相应的教学方式和方法，贯彻执行崇尚创新的工作精神及用心开展教研活动的要求，加强教学研究如教学管理。在“教书匠”、“经验型”向“学者型”、“科研型”转化过程中，迈出了坚实有力的第一步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二、主要工作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ascii="仿宋" w:hAnsi="仿宋" w:eastAsia="仿宋"/>
          <w:sz w:val="32"/>
          <w:szCs w:val="32"/>
          <w:lang w:eastAsia="zh-CN"/>
        </w:rPr>
        <w:t>加强理论学习，提高教师理论水平。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我们认真组织教师学习相关的教育科研理论知识和课程理论知识，做好教师业务学习的改革工作。本学期，我校围绕新课程实施中的一些具体课题，如课堂教学策略、学科专题</w:t>
      </w:r>
      <w:r>
        <w:rPr>
          <w:rFonts w:hint="eastAsia" w:ascii="仿宋" w:hAnsi="仿宋" w:eastAsia="仿宋"/>
          <w:sz w:val="32"/>
          <w:szCs w:val="32"/>
          <w:lang w:eastAsia="zh-CN"/>
        </w:rPr>
        <w:t>研究等。邀请王志刚老师来我校就小组课堂教学做了专题讲座。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通</w:t>
      </w:r>
      <w:r>
        <w:rPr>
          <w:rFonts w:hint="eastAsia" w:ascii="仿宋" w:hAnsi="仿宋" w:eastAsia="仿宋"/>
          <w:sz w:val="32"/>
          <w:szCs w:val="32"/>
          <w:lang w:eastAsia="zh-CN"/>
        </w:rPr>
        <w:t>过学习、培训、研究、交流等多种途径，努力建一支师德高、善创新的教科研教师队伍。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2.</w:t>
      </w:r>
      <w:r>
        <w:rPr>
          <w:rFonts w:hint="eastAsia" w:ascii="仿宋" w:hAnsi="仿宋" w:eastAsia="仿宋"/>
          <w:sz w:val="32"/>
          <w:szCs w:val="32"/>
          <w:lang w:eastAsia="zh-CN"/>
        </w:rPr>
        <w:t>课题研究与各类公开课整合。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为推进教学研究与新课程改革，学校开展了各类公开课活动：示范课、汇报课等。各教研组成员将自我承担的公开课与各自研究的课题结合起来，在公开课中落实课题研究的措施，体现课题研究的特色，充分发挥课堂作为课题研究的主阵地的作用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3.</w:t>
      </w:r>
      <w:r>
        <w:rPr>
          <w:rFonts w:hint="eastAsia" w:ascii="仿宋" w:hAnsi="仿宋" w:eastAsia="仿宋"/>
          <w:sz w:val="32"/>
          <w:szCs w:val="32"/>
          <w:lang w:eastAsia="zh-CN"/>
        </w:rPr>
        <w:t>全体</w:t>
      </w:r>
      <w:r>
        <w:rPr>
          <w:rFonts w:ascii="仿宋" w:hAnsi="仿宋" w:eastAsia="仿宋"/>
          <w:sz w:val="32"/>
          <w:szCs w:val="32"/>
          <w:lang w:eastAsia="zh-CN"/>
        </w:rPr>
        <w:t>教师撰写反思，构成</w:t>
      </w:r>
      <w:r>
        <w:rPr>
          <w:rFonts w:hint="eastAsia" w:ascii="仿宋" w:hAnsi="仿宋" w:eastAsia="仿宋"/>
          <w:sz w:val="32"/>
          <w:szCs w:val="32"/>
          <w:lang w:eastAsia="zh-CN"/>
        </w:rPr>
        <w:t>浓厚</w:t>
      </w:r>
      <w:r>
        <w:rPr>
          <w:rFonts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  <w:lang w:eastAsia="zh-CN"/>
        </w:rPr>
        <w:t>氛围</w:t>
      </w:r>
      <w:r>
        <w:rPr>
          <w:rFonts w:ascii="仿宋" w:hAnsi="仿宋" w:eastAsia="仿宋"/>
          <w:sz w:val="32"/>
          <w:szCs w:val="32"/>
          <w:lang w:eastAsia="zh-CN"/>
        </w:rPr>
        <w:t>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全体教师撰写教学后记和反思，学校每月由教导处进行组织检查。透过写教学反思和后记，不仅仅提高了教师的理论水平，而且在总结和反思的过程中，教师的教学行为更加规范，教学更具有实效性和针对性，提高了教学的质量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4.培养教育科研意识。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对教师而言，科研意识就是对教育教学活动的追求和探索，是运用教育教学理论指导教育教学活动的自觉性，是对所从事的教育教学活动一种清晰而完整的认识，基于上述观点，我校注意在提高教师的教科研意识方面下功夫。(1)转变观念，提高教师教科研意识。以前，学校大部分教师对教科研漠不关心，认为教科研是专家的专利，自己把书教好就行了。针对这种认识，在我校领导的支持下，召开专题会议，对教师进行课题研究培训，揭开教科研神秘的面纱，指出现代社会要求教师务必搞好教科研，搞好教科研是指导教师走进新课程，以及教学改革成败的关键。并把教科研工作纳入教师量化管理，逼着教师改变过去的看法，增强教科研意识。(2）提高教师素质，增强教师教科研意识。我们对教师素质的要求不仅仅仅停留在提高学历，训练教学基本功。而是对教师提出更高的要求。要求教师对自我所从事的事业自觉地去追求探索和研究。为此，我们多次组织教师进行教育科研的学习培训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5</w:t>
      </w:r>
      <w:r>
        <w:rPr>
          <w:rFonts w:ascii="仿宋" w:hAnsi="仿宋" w:eastAsia="仿宋"/>
          <w:sz w:val="32"/>
          <w:szCs w:val="32"/>
          <w:lang w:eastAsia="zh-CN"/>
        </w:rPr>
        <w:t>.建设高素质的</w:t>
      </w:r>
      <w:r>
        <w:rPr>
          <w:rFonts w:hint="eastAsia" w:ascii="仿宋" w:hAnsi="仿宋" w:eastAsia="仿宋"/>
          <w:sz w:val="32"/>
          <w:szCs w:val="32"/>
          <w:lang w:eastAsia="zh-CN"/>
        </w:rPr>
        <w:t>教科研</w:t>
      </w:r>
      <w:r>
        <w:rPr>
          <w:rFonts w:ascii="仿宋" w:hAnsi="仿宋" w:eastAsia="仿宋"/>
          <w:sz w:val="32"/>
          <w:szCs w:val="32"/>
          <w:lang w:eastAsia="zh-CN"/>
        </w:rPr>
        <w:t>队伍。</w:t>
      </w:r>
      <w:r>
        <w:rPr>
          <w:rFonts w:hint="eastAsia" w:ascii="仿宋" w:hAnsi="仿宋" w:eastAsia="仿宋"/>
          <w:sz w:val="32"/>
          <w:szCs w:val="32"/>
          <w:lang w:eastAsia="zh-CN"/>
        </w:rPr>
        <w:t>我校专门成立了教育科研骨干团队，以充实学校的科研力量。定期对科研骨干教师进行培训，争取更多的教师参与到课题研究中来，以更好地促进学校发展。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6</w:t>
      </w:r>
      <w:r>
        <w:rPr>
          <w:rFonts w:ascii="仿宋" w:hAnsi="仿宋" w:eastAsia="仿宋"/>
          <w:sz w:val="32"/>
          <w:szCs w:val="32"/>
          <w:lang w:eastAsia="zh-CN"/>
        </w:rPr>
        <w:t>.提高教师素质的又一个重要途径是课题研究。没有课题，就无所谓教育科研，更谈不上“科研兴校”。在学好理论的同时，我们用心支持、鼓励和组织广大教师参与课题研究，在教育教学实践中勇于开拓，不断创新，超越自我。我们要求教师人人参与课题研究，因为教育活动虽有规律，但这些规律在不一样条件下的运用会有很大不一样；教学有法，但无定法；教育经验的借鉴也得透过自身的实践和研究加以改造消化，使之成为自我的经验，才能收到预期的效果。因此，只有参与教育科研，才能提高教师的教育教学水平和潜力。我们以课题为抓手，</w:t>
      </w:r>
      <w:r>
        <w:rPr>
          <w:rFonts w:hint="eastAsia" w:ascii="仿宋" w:hAnsi="仿宋" w:eastAsia="仿宋"/>
          <w:sz w:val="32"/>
          <w:szCs w:val="32"/>
          <w:lang w:eastAsia="zh-CN"/>
        </w:rPr>
        <w:t>成立</w:t>
      </w:r>
      <w:r>
        <w:rPr>
          <w:rFonts w:ascii="仿宋" w:hAnsi="仿宋" w:eastAsia="仿宋"/>
          <w:sz w:val="32"/>
          <w:szCs w:val="32"/>
          <w:lang w:eastAsia="zh-CN"/>
        </w:rPr>
        <w:t>教科研骨干教师</w:t>
      </w:r>
      <w:r>
        <w:rPr>
          <w:rFonts w:hint="eastAsia" w:ascii="仿宋" w:hAnsi="仿宋" w:eastAsia="仿宋"/>
          <w:sz w:val="32"/>
          <w:szCs w:val="32"/>
          <w:lang w:eastAsia="zh-CN"/>
        </w:rPr>
        <w:t>团队</w:t>
      </w:r>
      <w:r>
        <w:rPr>
          <w:rFonts w:ascii="仿宋" w:hAnsi="仿宋" w:eastAsia="仿宋"/>
          <w:sz w:val="32"/>
          <w:szCs w:val="32"/>
          <w:lang w:eastAsia="zh-CN"/>
        </w:rPr>
        <w:t>，共同学习，共同研究，共同提高，这样能够聚合一批人，带动一批人，培养一批人，推出一批人。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宋俊莹老师主持的202</w:t>
      </w:r>
      <w:r>
        <w:rPr>
          <w:rFonts w:ascii="仿宋" w:hAnsi="仿宋" w:eastAsia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年度县规划课题《农村家庭结构视角下初中生心理健康研究》已经进入结题阶段，刘春红老师主持的202</w:t>
      </w:r>
      <w:r>
        <w:rPr>
          <w:rFonts w:ascii="仿宋" w:hAnsi="仿宋" w:eastAsia="仿宋"/>
          <w:sz w:val="32"/>
          <w:szCs w:val="32"/>
          <w:lang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年度县规划课题以及淄博市2</w:t>
      </w:r>
      <w:r>
        <w:rPr>
          <w:rFonts w:ascii="仿宋" w:hAnsi="仿宋" w:eastAsia="仿宋"/>
          <w:sz w:val="32"/>
          <w:szCs w:val="32"/>
          <w:lang w:eastAsia="zh-CN"/>
        </w:rPr>
        <w:t>022年</w:t>
      </w:r>
      <w:r>
        <w:rPr>
          <w:rFonts w:hint="eastAsia" w:ascii="仿宋" w:hAnsi="仿宋" w:eastAsia="仿宋"/>
          <w:sz w:val="32"/>
          <w:szCs w:val="32"/>
          <w:lang w:eastAsia="zh-CN"/>
        </w:rPr>
        <w:t>立项课题《基于核心素养的初中生物实验教学设计与实践研究》正有序开展研究工作。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回顾本学</w:t>
      </w:r>
      <w:r>
        <w:rPr>
          <w:rFonts w:hint="eastAsia" w:ascii="仿宋" w:hAnsi="仿宋" w:eastAsia="仿宋"/>
          <w:sz w:val="32"/>
          <w:szCs w:val="32"/>
          <w:lang w:eastAsia="zh-CN"/>
        </w:rPr>
        <w:t>年</w:t>
      </w:r>
      <w:r>
        <w:rPr>
          <w:rFonts w:ascii="仿宋" w:hAnsi="仿宋" w:eastAsia="仿宋"/>
          <w:sz w:val="32"/>
          <w:szCs w:val="32"/>
          <w:lang w:eastAsia="zh-CN"/>
        </w:rPr>
        <w:t>的教科研工作，虽取得了一些成绩，但还有很多地方需要改进、充实。在今后的工作中，我们要进一步营造全员参与的氛围，搭建展示才华的舞台，提供信息交流的场所，使教科研工作稳步前进。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lang w:eastAsia="zh-CN"/>
        </w:rPr>
      </w:pPr>
    </w:p>
    <w:p>
      <w:pPr>
        <w:spacing w:line="560" w:lineRule="exact"/>
        <w:ind w:right="120" w:rightChars="50" w:firstLine="480" w:firstLineChars="150"/>
        <w:jc w:val="right"/>
        <w:rPr>
          <w:rFonts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  <w:lang w:eastAsia="zh-CN"/>
        </w:rPr>
        <w:t xml:space="preserve">          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桓台县邢家中学教科研室</w:t>
      </w:r>
    </w:p>
    <w:p>
      <w:pPr>
        <w:spacing w:line="560" w:lineRule="exact"/>
        <w:ind w:right="120" w:rightChars="50" w:firstLine="480" w:firstLineChars="150"/>
        <w:jc w:val="center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ascii="仿宋" w:hAnsi="仿宋" w:eastAsia="仿宋"/>
          <w:color w:val="000000"/>
          <w:sz w:val="32"/>
          <w:szCs w:val="32"/>
          <w:lang w:eastAsia="zh-CN"/>
        </w:rPr>
        <w:t xml:space="preserve">     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>7月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3日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jZDYzNmM2MDNhNmM0N2ExYjNlNzBkNjdmNDNiNDMifQ=="/>
  </w:docVars>
  <w:rsids>
    <w:rsidRoot w:val="00E75B21"/>
    <w:rsid w:val="000076A6"/>
    <w:rsid w:val="00025EF3"/>
    <w:rsid w:val="00095F4F"/>
    <w:rsid w:val="000C4996"/>
    <w:rsid w:val="00124CF6"/>
    <w:rsid w:val="002362B2"/>
    <w:rsid w:val="00623864"/>
    <w:rsid w:val="00870FB6"/>
    <w:rsid w:val="008A5A41"/>
    <w:rsid w:val="00961A7F"/>
    <w:rsid w:val="009D2C52"/>
    <w:rsid w:val="00B56694"/>
    <w:rsid w:val="00B82A5A"/>
    <w:rsid w:val="00C0314C"/>
    <w:rsid w:val="00D4090D"/>
    <w:rsid w:val="00E75B21"/>
    <w:rsid w:val="00FE2E87"/>
    <w:rsid w:val="1290072C"/>
    <w:rsid w:val="4549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kern w:val="0"/>
      <w:sz w:val="24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  <w:ind w:firstLine="0"/>
    </w:pPr>
    <w:rPr>
      <w:rFonts w:asciiTheme="minorHAnsi" w:hAnsiTheme="minorHAnsi" w:eastAsiaTheme="minorEastAsia"/>
      <w:kern w:val="2"/>
      <w:sz w:val="18"/>
      <w:szCs w:val="18"/>
      <w:lang w:eastAsia="zh-CN"/>
    </w:rPr>
  </w:style>
  <w:style w:type="paragraph" w:styleId="4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ind w:firstLine="0"/>
      <w:jc w:val="center"/>
    </w:pPr>
    <w:rPr>
      <w:rFonts w:asciiTheme="minorHAnsi" w:hAnsiTheme="minorHAnsi" w:eastAsiaTheme="minorEastAsia"/>
      <w:kern w:val="2"/>
      <w:sz w:val="18"/>
      <w:szCs w:val="18"/>
      <w:lang w:eastAsia="zh-CN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 w:line="240" w:lineRule="auto"/>
      <w:ind w:firstLine="0"/>
    </w:pPr>
    <w:rPr>
      <w:rFonts w:ascii="宋体" w:hAnsi="宋体" w:eastAsia="宋体" w:cs="宋体"/>
      <w:szCs w:val="24"/>
      <w:lang w:eastAsia="zh-CN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微软雅黑" w:hAnsi="微软雅黑" w:eastAsia="微软雅黑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1573</Characters>
  <Lines>13</Lines>
  <Paragraphs>3</Paragraphs>
  <TotalTime>28</TotalTime>
  <ScaleCrop>false</ScaleCrop>
  <LinksUpToDate>false</LinksUpToDate>
  <CharactersWithSpaces>1845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2023-04-10T00:12:00Z</dcterms:created>
  <dc:creator>lenovo</dc:creator>
  <cp:lastModifiedBy>刘冬梅</cp:lastModifiedBy>
  <cp:lastPrinted>2023-08-14T01:53:00Z</cp:lastPrinted>
  <dcterms:modified xsi:type="dcterms:W3CDTF">2023-11-27T07:03:04Z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89D9007A78184ECE96180AFF42A4E69C_12</vt:lpwstr>
  </property>
</Properties>
</file>