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桓台县侯庄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中学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统计数据</w:t>
      </w:r>
    </w:p>
    <w:p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桓台县侯庄</w:t>
      </w:r>
      <w:r>
        <w:rPr>
          <w:rFonts w:ascii="楷体_GB2312" w:hAnsi="楷体_GB2312" w:eastAsia="楷体_GB2312" w:cs="楷体_GB2312"/>
          <w:sz w:val="32"/>
          <w:szCs w:val="32"/>
        </w:rPr>
        <w:t>中学</w:t>
      </w:r>
      <w:r>
        <w:rPr>
          <w:rFonts w:hint="eastAsia" w:ascii="楷体_GB2312" w:hAnsi="楷体_GB2312" w:eastAsia="楷体_GB2312" w:cs="楷体_GB2312"/>
          <w:sz w:val="32"/>
          <w:szCs w:val="32"/>
        </w:rPr>
        <w:t>在校生统计数据: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学年在校生数为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桓台县侯庄</w:t>
      </w:r>
      <w:r>
        <w:rPr>
          <w:rFonts w:ascii="楷体_GB2312" w:hAnsi="楷体_GB2312" w:eastAsia="楷体_GB2312" w:cs="楷体_GB2312"/>
          <w:sz w:val="32"/>
          <w:szCs w:val="32"/>
        </w:rPr>
        <w:t>中学</w:t>
      </w:r>
      <w:r>
        <w:rPr>
          <w:rFonts w:hint="eastAsia" w:ascii="楷体_GB2312" w:hAnsi="楷体_GB2312" w:eastAsia="楷体_GB2312" w:cs="楷体_GB2312"/>
          <w:sz w:val="32"/>
          <w:szCs w:val="32"/>
        </w:rPr>
        <w:t>教师数统计数据:202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学年教师数为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桓台县侯庄</w:t>
      </w:r>
      <w:r>
        <w:rPr>
          <w:rFonts w:ascii="楷体_GB2312" w:hAnsi="楷体_GB2312" w:eastAsia="楷体_GB2312" w:cs="楷体_GB2312"/>
          <w:sz w:val="32"/>
          <w:szCs w:val="32"/>
        </w:rPr>
        <w:t>中学</w:t>
      </w:r>
      <w:r>
        <w:rPr>
          <w:rFonts w:hint="eastAsia" w:ascii="楷体_GB2312" w:hAnsi="楷体_GB2312" w:eastAsia="楷体_GB2312" w:cs="楷体_GB2312"/>
          <w:sz w:val="32"/>
          <w:szCs w:val="32"/>
        </w:rPr>
        <w:t>办学条件数据: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学校占地面积</w:t>
      </w:r>
      <w:r>
        <w:rPr>
          <w:rFonts w:ascii="仿宋_GB2312" w:hAnsi="仿宋_GB2312" w:eastAsia="仿宋_GB2312" w:cs="仿宋_GB2312"/>
          <w:color w:val="0000FF"/>
          <w:sz w:val="32"/>
          <w:szCs w:val="32"/>
        </w:rPr>
        <w:t>47036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平方米，其中教学及辅助用房</w:t>
      </w:r>
      <w:r>
        <w:rPr>
          <w:rFonts w:ascii="仿宋_GB2312" w:hAnsi="仿宋_GB2312" w:eastAsia="仿宋_GB2312" w:cs="仿宋_GB2312"/>
          <w:color w:val="0000FF"/>
          <w:sz w:val="32"/>
          <w:szCs w:val="32"/>
        </w:rPr>
        <w:t>4622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平方米，行政办公用房</w:t>
      </w:r>
      <w:r>
        <w:rPr>
          <w:rFonts w:ascii="仿宋_GB2312" w:hAnsi="仿宋_GB2312" w:eastAsia="仿宋_GB2312" w:cs="仿宋_GB2312"/>
          <w:color w:val="0000FF"/>
          <w:sz w:val="32"/>
          <w:szCs w:val="32"/>
        </w:rPr>
        <w:t>891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平方米，生活用房</w:t>
      </w:r>
      <w:r>
        <w:rPr>
          <w:rFonts w:ascii="仿宋_GB2312" w:hAnsi="仿宋_GB2312" w:eastAsia="仿宋_GB2312" w:cs="仿宋_GB2312"/>
          <w:color w:val="0000FF"/>
          <w:sz w:val="32"/>
          <w:szCs w:val="32"/>
        </w:rPr>
        <w:t>2548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平方米，现有教学班</w:t>
      </w:r>
      <w:r>
        <w:rPr>
          <w:rFonts w:ascii="仿宋_GB2312" w:hAnsi="仿宋_GB2312" w:eastAsia="仿宋_GB2312" w:cs="仿宋_GB2312"/>
          <w:color w:val="0000FF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个，学生</w:t>
      </w:r>
      <w:r>
        <w:rPr>
          <w:rFonts w:ascii="仿宋_GB2312" w:hAnsi="仿宋_GB2312" w:eastAsia="仿宋_GB2312" w:cs="仿宋_GB2312"/>
          <w:color w:val="0000FF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余名，教职工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人。</w:t>
      </w:r>
    </w:p>
    <w:p>
      <w:pPr>
        <w:spacing w:line="560" w:lineRule="exact"/>
        <w:rPr>
          <w:rFonts w:ascii="黑体" w:hAnsi="黑体" w:eastAsia="黑体" w:cs="黑体"/>
          <w:color w:val="FF000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学校运动场面积</w:t>
      </w:r>
      <w:r>
        <w:rPr>
          <w:rFonts w:ascii="仿宋_GB2312" w:hAnsi="仿宋_GB2312" w:eastAsia="仿宋_GB2312" w:cs="仿宋_GB2312"/>
          <w:color w:val="0000FF"/>
          <w:sz w:val="32"/>
          <w:szCs w:val="32"/>
        </w:rPr>
        <w:t>8991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平方米，1个足球场。图书</w:t>
      </w:r>
      <w:r>
        <w:rPr>
          <w:rFonts w:ascii="仿宋_GB2312" w:hAnsi="仿宋_GB2312" w:eastAsia="仿宋_GB2312" w:cs="仿宋_GB2312"/>
          <w:color w:val="0000FF"/>
          <w:sz w:val="32"/>
          <w:szCs w:val="32"/>
        </w:rPr>
        <w:t>38349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册，生均</w:t>
      </w:r>
      <w:r>
        <w:rPr>
          <w:rFonts w:ascii="仿宋_GB2312" w:hAnsi="仿宋_GB2312" w:eastAsia="仿宋_GB2312" w:cs="仿宋_GB2312"/>
          <w:color w:val="0000FF"/>
          <w:sz w:val="32"/>
          <w:szCs w:val="32"/>
        </w:rPr>
        <w:t>104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册。建设并装备了录播室、微机室、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实验室、资源教室等功能用房，并广泛应用于教育教学中，为所有的教室都配备了一体机等现代化教学设备;建设了宽带数字化校园网络，教师人手一台高配置微机，教学办公实现了自动化、信息化。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2ZjMmY5Y2RiYWI4NzhiMDgzNzc5YWRiZTZhZjIifQ=="/>
  </w:docVars>
  <w:rsids>
    <w:rsidRoot w:val="00AE4916"/>
    <w:rsid w:val="00AE4916"/>
    <w:rsid w:val="00E43B04"/>
    <w:rsid w:val="17577BA6"/>
    <w:rsid w:val="1783099B"/>
    <w:rsid w:val="236065DA"/>
    <w:rsid w:val="36266DEB"/>
    <w:rsid w:val="636A2FDE"/>
    <w:rsid w:val="65D22A06"/>
    <w:rsid w:val="76C92E49"/>
    <w:rsid w:val="7990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271</Words>
  <Characters>317</Characters>
  <Lines>2</Lines>
  <Paragraphs>1</Paragraphs>
  <TotalTime>11</TotalTime>
  <ScaleCrop>false</ScaleCrop>
  <LinksUpToDate>false</LinksUpToDate>
  <CharactersWithSpaces>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2022-09-20T02:39:00Z</dcterms:created>
  <dc:creator>csm</dc:creator>
  <cp:lastModifiedBy>人生四季</cp:lastModifiedBy>
  <dcterms:modified xsi:type="dcterms:W3CDTF">2023-11-28T07:49:32Z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BDD7D678C7754E19861102EA56954F11_13</vt:lpwstr>
  </property>
</Properties>
</file>