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5"/>
        </w:tabs>
        <w:spacing w:line="480" w:lineRule="auto"/>
        <w:jc w:val="center"/>
        <w:outlineLvl w:val="0"/>
        <w:rPr>
          <w:rFonts w:hint="eastAsia" w:ascii="方正小标宋简体" w:hAnsi="Cambria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mbria" w:eastAsia="方正小标宋简体" w:cs="Times New Roman"/>
          <w:kern w:val="0"/>
          <w:sz w:val="44"/>
          <w:szCs w:val="44"/>
          <w:lang w:val="en-US" w:eastAsia="zh-CN"/>
        </w:rPr>
        <w:t>果里镇</w:t>
      </w:r>
      <w:r>
        <w:rPr>
          <w:rFonts w:hint="eastAsia" w:ascii="方正小标宋简体" w:hAnsi="Cambria" w:eastAsia="方正小标宋简体" w:cs="Times New Roman"/>
          <w:kern w:val="0"/>
          <w:sz w:val="44"/>
          <w:szCs w:val="44"/>
          <w:lang w:val="en-US" w:eastAsia="zh-CN"/>
        </w:rPr>
        <w:t>闫家</w:t>
      </w:r>
      <w:r>
        <w:rPr>
          <w:rFonts w:hint="eastAsia" w:ascii="方正小标宋简体" w:hAnsi="Cambria" w:eastAsia="方正小标宋简体" w:cs="Times New Roman"/>
          <w:kern w:val="0"/>
          <w:sz w:val="44"/>
          <w:szCs w:val="44"/>
          <w:lang w:val="en-US" w:eastAsia="zh-CN"/>
        </w:rPr>
        <w:t>小学校园安全隐患报告制度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一．学校领导成立督查小组，坚持每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月</w:t>
      </w:r>
      <w:r>
        <w:rPr>
          <w:rFonts w:hint="eastAsia" w:ascii="黑体" w:hAnsi="黑体" w:eastAsia="黑体" w:cs="黑体"/>
          <w:kern w:val="0"/>
          <w:sz w:val="32"/>
          <w:szCs w:val="32"/>
        </w:rPr>
        <w:t>进行一次安全保卫工作大检查。并及时将发现的隐患做好记录,及时将隐患消除在萌芽状态。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二．领导小组成员做到逢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会必讲安全，逢活动必强调安全，进校园、教室必查安全、必看安全，排查与督查相结合。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三．要密切与公安、交通、卫生、工商等部门的联系与沟通，发现险情及时控制和排查。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四．建立分级分工管理制度。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ab/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1．层层落实责任并签订责任状，建立学生回家上学安全保障机制。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2．班主任和任课教师及时向家长了解学生上下学情况，存在隐患问题及时向领导汇报，并争取家长和地方群众的支持，迅速控制或排除隐患。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3．班主任，任课教师，利用班团队活动课，进行 “安全防范”教育，让学生学会提醒自己和他人时时处处注意安全，学会保护自己和同学的人身安全。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4．班主任、任课教师，对学生强调在校应注意哪些方面的安全，强调在回家途中和在家中应注意什么。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5.各班建立督查小组，班主任任组长，及时了解学生在校内外的一切安全情况。学校总务部门要及时检查电路情况，发现问题，及时处理。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6． 炊事员要随时检查厨房的火、电、开水等是否存在隐患，一旦发现，及时排除。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7．全体老师要随时关注学生安全情况，多强调、指点，防微杜渐，把隐患 排除在萌芽状态；教师要教育学生发现问题及时告知任何一位老师，教育学生不要自己去排除隐患。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8．值日教师要尽职尽责，做好一天的值日工作，把关好学生离校、在校时的人身安全工作，加强巡视，严防校外闲杂人员进入校园；同时要关注学生在校时的纪律，防止学生打架斗殴事件的发生。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9．家长要尽到监护人的职责，关心子女的身心健康，做好学生上学放学安全保护和子女生病护理等工作。 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10．学校保卫人员要在学生来校后加强门口安全保卫工作，杜绝社会闲杂人 员进入校园，防止翻墙头进入校园，特别是中午放学至下午上课期间更要加强巡逻，发现不安全隐患立即报告学校。</w:t>
      </w:r>
    </w:p>
    <w:p>
      <w:pPr>
        <w:widowControl/>
        <w:tabs>
          <w:tab w:val="left" w:pos="915"/>
        </w:tabs>
        <w:spacing w:line="560" w:lineRule="exact"/>
        <w:ind w:firstLine="640" w:firstLineChars="200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YzE1MzQxMzgwMjBlMThkNzdiMzk5OTIyMTdlMWQifQ=="/>
  </w:docVars>
  <w:rsids>
    <w:rsidRoot w:val="00C171AC"/>
    <w:rsid w:val="000555DB"/>
    <w:rsid w:val="000775E2"/>
    <w:rsid w:val="00C171AC"/>
    <w:rsid w:val="00CE191F"/>
    <w:rsid w:val="11CA105C"/>
    <w:rsid w:val="422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692</Characters>
  <Lines>5</Lines>
  <Paragraphs>1</Paragraphs>
  <TotalTime>6</TotalTime>
  <ScaleCrop>false</ScaleCrop>
  <LinksUpToDate>false</LinksUpToDate>
  <CharactersWithSpaces>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2020-09-28T10:34:00Z</dcterms:created>
  <dc:creator>dreamsummit</dc:creator>
  <cp:lastModifiedBy>李红梅</cp:lastModifiedBy>
  <cp:lastPrinted>2022-10-18T02:49:00Z</cp:lastPrinted>
  <dcterms:modified xsi:type="dcterms:W3CDTF">2023-11-17T07:21:06Z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F7006D7D298A4549847E8B8DBDD7F338_13</vt:lpwstr>
  </property>
</Properties>
</file>