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桓台县起凤中学校车管理制度</w:t>
      </w: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校长是所在学校学生接送车辆交通安全的第一责任人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对接送学</w:t>
      </w:r>
    </w:p>
    <w:p>
      <w:pPr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生车辆安全运行工作全面负责。具体从事此项工作的教职员工为直接责任人。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2、建立以校长为组长的学生接送车辆安全管理工作小组,具体负责学校的学生接送车辆的安全管理工作。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、科学严密地制订学生乘车细则。定车、定座安排到人,落实各处室、班主任老师、值班值勤老师、随车管理员和驾驶员。在学校接送车辆安全管理工作中,做到职责公示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分工到人。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、学校在配备学生接送车辆、驾驶员,都要达到校车使用标准。并将相关资料递交给教育局存档备案。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、认真确定每辆接送车的学生乘载人数。要根据接送车辆核载人数以及学生居住地分布等情况,科学合理地确定每一辆接送车的乘载人数 ,认真填写具体的乘车学生名册,做到定人、定车、定座、定线路,从源头上杜绝学生接送车辆超员现象。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、严把驾驶员资质关,凡有酗酒、嗜赌史及心理障碍等精神疾患者,</w:t>
      </w:r>
      <w:r>
        <w:rPr>
          <w:rFonts w:hint="eastAsia"/>
          <w:sz w:val="28"/>
          <w:szCs w:val="28"/>
          <w:lang w:eastAsia="zh-CN"/>
        </w:rPr>
        <w:t>及时上报上报上级教育主管部门，</w:t>
      </w:r>
      <w:r>
        <w:rPr>
          <w:rFonts w:hint="eastAsia"/>
          <w:sz w:val="28"/>
          <w:szCs w:val="28"/>
        </w:rPr>
        <w:t>学校要预防和坚决制止接送车辆驾驶员酒后开车、疲劳驾驶、超员、超速和车辆带病上路等不安全行为,一经发现要</w:t>
      </w:r>
      <w:r>
        <w:rPr>
          <w:rFonts w:hint="eastAsia"/>
          <w:sz w:val="28"/>
          <w:szCs w:val="28"/>
          <w:lang w:eastAsia="zh-CN"/>
        </w:rPr>
        <w:t>及时上报，</w:t>
      </w:r>
      <w:r>
        <w:rPr>
          <w:rFonts w:hint="eastAsia"/>
          <w:sz w:val="28"/>
          <w:szCs w:val="28"/>
        </w:rPr>
        <w:t>协助有关部门严肃查处。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、学校要</w:t>
      </w:r>
      <w:r>
        <w:rPr>
          <w:rFonts w:hint="eastAsia"/>
          <w:sz w:val="28"/>
          <w:szCs w:val="28"/>
          <w:lang w:eastAsia="zh-CN"/>
        </w:rPr>
        <w:t>定期检查</w:t>
      </w:r>
      <w:r>
        <w:rPr>
          <w:rFonts w:hint="eastAsia"/>
          <w:sz w:val="28"/>
          <w:szCs w:val="28"/>
        </w:rPr>
        <w:t>车辆安全管理台帐,尤其要完善接送学生的车辆车况、车辆行驶状况、学生乘车情况、接送管理制度等台帐资料,保证学生、驾驶员、随车管理员、接送车等每天都有详实的记录。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,学校应向驾驶员提供场地开阔、路面平坦坚固、进出方便、标志鲜明的学生接送车辆专用停车场所,并明确每一辆接送车相对固定的停车地。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、认真制定突发事故应急预案。学校要针对学生接送途中可能发生的情况,提前制订应急处置预案,确保一但发生事故,能在最短的时间里最有效地组织抢救并进行善后处理。在第一时间内向当地政府、上级主管部门 ]和职能部门上报事故情况，以便各职能部门根据实情来应对突发事件,保持社会稳定。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、突遇恶劣天气汲下大雪后道路滑,行车危险,校车停运。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46"/>
        </w:tabs>
        <w:bidi w:val="0"/>
        <w:rPr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桓台县起凤中学</w:t>
      </w:r>
    </w:p>
    <w:p>
      <w:pPr>
        <w:tabs>
          <w:tab w:val="left" w:pos="6328"/>
        </w:tabs>
        <w:bidi w:val="0"/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ab/>
      </w:r>
      <w:r>
        <w:rPr>
          <w:rFonts w:hint="eastAsia"/>
          <w:sz w:val="28"/>
          <w:szCs w:val="28"/>
          <w:lang w:val="en-US" w:eastAsia="zh-CN"/>
        </w:rPr>
        <w:t>2022年9月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FA063"/>
    <w:multiLevelType w:val="singleLevel"/>
    <w:tmpl w:val="18AFA0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NzQ1NzFkYzg4Yzc1ZDk4M2VmOWRjZDcyNDVkYjAifQ=="/>
  </w:docVars>
  <w:rsids>
    <w:rsidRoot w:val="00000000"/>
    <w:rsid w:val="15D122A2"/>
    <w:rsid w:val="1BA1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800</Characters>
  <Lines>0</Lines>
  <Paragraphs>0</Paragraphs>
  <TotalTime>12</TotalTime>
  <ScaleCrop>false</ScaleCrop>
  <LinksUpToDate>false</LinksUpToDate>
  <CharactersWithSpaces>804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2022-10-21T00:48:00Z</dcterms:created>
  <dc:creator>Administrator</dc:creator>
  <cp:lastModifiedBy>Administrator</cp:lastModifiedBy>
  <dcterms:modified xsi:type="dcterms:W3CDTF">2022-10-21T07:01:01Z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D169CDC4035B46C888D70EE0E1B0A203</vt:lpwstr>
  </property>
</Properties>
</file>