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桓台县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周家中学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教学活动 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1.制订</w:t>
      </w:r>
      <w:r>
        <w:rPr>
          <w:rFonts w:ascii="仿宋_GB2312" w:hAnsi="仿宋_GB2312" w:eastAsia="仿宋_GB2312" w:cs="仿宋_GB2312"/>
          <w:sz w:val="32"/>
          <w:szCs w:val="32"/>
        </w:rPr>
        <w:t>并收查精准化教学计划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2.制订</w:t>
      </w:r>
      <w:r>
        <w:rPr>
          <w:rFonts w:ascii="仿宋_GB2312" w:hAnsi="仿宋_GB2312" w:eastAsia="仿宋_GB2312" w:cs="仿宋_GB2312"/>
          <w:sz w:val="32"/>
          <w:szCs w:val="32"/>
        </w:rPr>
        <w:t>并提交实验教学计划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3.整理</w:t>
      </w:r>
      <w:r>
        <w:rPr>
          <w:rFonts w:ascii="仿宋_GB2312" w:hAnsi="仿宋_GB2312" w:eastAsia="仿宋_GB2312" w:cs="仿宋_GB2312"/>
          <w:sz w:val="32"/>
          <w:szCs w:val="32"/>
        </w:rPr>
        <w:t>并提交寒假读一本好书征文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4.制订</w:t>
      </w:r>
      <w:r>
        <w:rPr>
          <w:rFonts w:ascii="仿宋_GB2312" w:hAnsi="仿宋_GB2312" w:eastAsia="仿宋_GB2312" w:cs="仿宋_GB2312"/>
          <w:sz w:val="32"/>
          <w:szCs w:val="32"/>
        </w:rPr>
        <w:t>并收查资料印刷计划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5.组织教研</w:t>
      </w:r>
      <w:r>
        <w:rPr>
          <w:rFonts w:ascii="仿宋_GB2312" w:hAnsi="仿宋_GB2312" w:eastAsia="仿宋_GB2312" w:cs="仿宋_GB2312"/>
          <w:sz w:val="32"/>
          <w:szCs w:val="32"/>
        </w:rPr>
        <w:t>组长研讨会</w:t>
      </w: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  <w:bookmarkStart w:id="0" w:name="_GoBack"/>
      <w:bookmarkEnd w:id="0"/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6.推进双</w:t>
      </w:r>
      <w:r>
        <w:rPr>
          <w:rFonts w:ascii="仿宋_GB2312" w:hAnsi="仿宋_GB2312" w:eastAsia="仿宋_GB2312" w:cs="仿宋_GB2312"/>
          <w:sz w:val="32"/>
          <w:szCs w:val="32"/>
        </w:rPr>
        <w:t>师课堂深入应用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7.调研教学</w:t>
      </w:r>
      <w:r>
        <w:rPr>
          <w:rFonts w:ascii="仿宋_GB2312" w:hAnsi="仿宋_GB2312" w:eastAsia="仿宋_GB2312" w:cs="仿宋_GB2312"/>
          <w:sz w:val="32"/>
          <w:szCs w:val="32"/>
        </w:rPr>
        <w:t>常规落实情况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8.组织月</w:t>
      </w:r>
      <w:r>
        <w:rPr>
          <w:rFonts w:ascii="仿宋_GB2312" w:hAnsi="仿宋_GB2312" w:eastAsia="仿宋_GB2312" w:cs="仿宋_GB2312"/>
          <w:sz w:val="32"/>
          <w:szCs w:val="32"/>
        </w:rPr>
        <w:t>学情分析会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9.调研</w:t>
      </w:r>
      <w:r>
        <w:rPr>
          <w:rFonts w:ascii="仿宋_GB2312" w:hAnsi="仿宋_GB2312" w:eastAsia="仿宋_GB2312" w:cs="仿宋_GB2312"/>
          <w:sz w:val="32"/>
          <w:szCs w:val="32"/>
        </w:rPr>
        <w:t>思维导图应用情况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10.开展课</w:t>
      </w:r>
      <w:r>
        <w:rPr>
          <w:rFonts w:ascii="仿宋_GB2312" w:hAnsi="仿宋_GB2312" w:eastAsia="仿宋_GB2312" w:cs="仿宋_GB2312"/>
          <w:sz w:val="32"/>
          <w:szCs w:val="32"/>
        </w:rPr>
        <w:t>例研究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11.组织参加市</w:t>
      </w:r>
      <w:r>
        <w:rPr>
          <w:rFonts w:ascii="仿宋_GB2312" w:hAnsi="仿宋_GB2312" w:eastAsia="仿宋_GB2312" w:cs="仿宋_GB2312"/>
          <w:sz w:val="32"/>
          <w:szCs w:val="32"/>
        </w:rPr>
        <w:t>县各科教学研讨会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12.组织期中</w:t>
      </w:r>
      <w:r>
        <w:rPr>
          <w:rFonts w:ascii="仿宋_GB2312" w:hAnsi="仿宋_GB2312" w:eastAsia="仿宋_GB2312" w:cs="仿宋_GB2312"/>
          <w:sz w:val="32"/>
          <w:szCs w:val="32"/>
        </w:rPr>
        <w:t>、期末检测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</w:t>
      </w:r>
      <w:r>
        <w:rPr>
          <w:rFonts w:ascii="仿宋_GB2312" w:hAnsi="仿宋_GB2312" w:eastAsia="仿宋_GB2312" w:cs="仿宋_GB2312"/>
          <w:sz w:val="32"/>
          <w:szCs w:val="32"/>
        </w:rPr>
        <w:t>课题研究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ascii="仿宋_GB2312" w:hAnsi="仿宋_GB2312" w:eastAsia="仿宋_GB2312" w:cs="仿宋_GB2312"/>
          <w:sz w:val="32"/>
          <w:szCs w:val="32"/>
        </w:rPr>
        <w:t>课后服务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.组织参加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桓台县</w:t>
      </w:r>
      <w:r>
        <w:rPr>
          <w:rFonts w:ascii="仿宋_GB2312" w:hAnsi="仿宋_GB2312" w:eastAsia="仿宋_GB2312" w:cs="仿宋_GB2312"/>
          <w:sz w:val="32"/>
          <w:szCs w:val="32"/>
        </w:rPr>
        <w:t>优质课评选活动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.组织参加一师一优课活动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ascii="仿宋_GB2312" w:hAnsi="仿宋_GB2312" w:eastAsia="仿宋_GB2312" w:cs="仿宋_GB2312"/>
          <w:sz w:val="32"/>
          <w:szCs w:val="32"/>
        </w:rPr>
        <w:t>.收查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</w:t>
      </w:r>
      <w:r>
        <w:rPr>
          <w:rFonts w:ascii="仿宋_GB2312" w:hAnsi="仿宋_GB2312" w:eastAsia="仿宋_GB2312" w:cs="仿宋_GB2312"/>
          <w:sz w:val="32"/>
          <w:szCs w:val="32"/>
        </w:rPr>
        <w:t>工作总结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ascii="仿宋_GB2312" w:hAnsi="仿宋_GB2312" w:eastAsia="仿宋_GB2312" w:cs="仿宋_GB2312"/>
          <w:sz w:val="32"/>
          <w:szCs w:val="32"/>
        </w:rPr>
        <w:t>.完成教学工作评价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ZjM0ZjFkOTE3OTgzOWM4OWE5Zjc4MTQ3MWQ1MmIifQ=="/>
  </w:docVars>
  <w:rsids>
    <w:rsidRoot w:val="00474C7D"/>
    <w:rsid w:val="00060368"/>
    <w:rsid w:val="001B39B6"/>
    <w:rsid w:val="00305BF7"/>
    <w:rsid w:val="00474C7D"/>
    <w:rsid w:val="0053542D"/>
    <w:rsid w:val="00641935"/>
    <w:rsid w:val="00714D78"/>
    <w:rsid w:val="00CA50B8"/>
    <w:rsid w:val="3C8446EA"/>
    <w:rsid w:val="5E4D022B"/>
    <w:rsid w:val="5F29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</Words>
  <Characters>280</Characters>
  <Lines>2</Lines>
  <Paragraphs>1</Paragraphs>
  <TotalTime>33</TotalTime>
  <ScaleCrop>false</ScaleCrop>
  <LinksUpToDate>false</LinksUpToDate>
  <CharactersWithSpaces>327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2022-09-22T06:36:00Z</dcterms:created>
  <dc:creator>csm</dc:creator>
  <cp:lastModifiedBy>曙光</cp:lastModifiedBy>
  <dcterms:modified xsi:type="dcterms:W3CDTF">2023-11-29T00:08:31Z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944D20A440204884A02E80069D78F853</vt:lpwstr>
  </property>
</Properties>
</file>