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2DF" w:rsidRDefault="00F352DF" w:rsidP="003A4932">
      <w:pPr>
        <w:jc w:val="center"/>
        <w:rPr>
          <w:rFonts w:ascii="方正小标宋简体" w:eastAsia="方正小标宋简体" w:hAnsi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hint="eastAsia"/>
          <w:bCs/>
          <w:sz w:val="44"/>
          <w:szCs w:val="44"/>
        </w:rPr>
        <w:t>荆家镇中心中学</w:t>
      </w:r>
    </w:p>
    <w:p w:rsidR="003A4932" w:rsidRPr="004013E3" w:rsidRDefault="003A4932" w:rsidP="003A4932">
      <w:pPr>
        <w:jc w:val="center"/>
        <w:rPr>
          <w:rFonts w:ascii="方正小标宋简体" w:eastAsia="方正小标宋简体" w:hAnsi="方正小标宋简体"/>
          <w:bCs/>
          <w:sz w:val="44"/>
          <w:szCs w:val="44"/>
        </w:rPr>
      </w:pPr>
      <w:r w:rsidRPr="004013E3">
        <w:rPr>
          <w:rFonts w:ascii="方正小标宋简体" w:eastAsia="方正小标宋简体" w:hAnsi="方正小标宋简体" w:hint="eastAsia"/>
          <w:bCs/>
          <w:sz w:val="44"/>
          <w:szCs w:val="44"/>
        </w:rPr>
        <w:t>实验室使用及安全管理制度</w:t>
      </w:r>
    </w:p>
    <w:p w:rsidR="00914C5D" w:rsidRPr="004013E3" w:rsidRDefault="003A4932" w:rsidP="003A4932">
      <w:pPr>
        <w:ind w:firstLine="722"/>
        <w:rPr>
          <w:rFonts w:ascii="仿宋_GB2312" w:eastAsia="仿宋_GB2312" w:hAnsi="黑体"/>
          <w:b/>
          <w:sz w:val="28"/>
          <w:szCs w:val="28"/>
        </w:rPr>
      </w:pPr>
      <w:r w:rsidRPr="004013E3">
        <w:rPr>
          <w:rFonts w:ascii="仿宋_GB2312" w:eastAsia="仿宋_GB2312" w:hint="eastAsia"/>
          <w:sz w:val="28"/>
          <w:szCs w:val="28"/>
        </w:rPr>
        <w:t>实验室管理工作是确保实验教学正常进行的前提条件，为加强实验室管理工作，确保实验教学正常有序进行，保证全体师生的人身和财产安全，特制定本制度。</w:t>
      </w:r>
    </w:p>
    <w:p w:rsidR="00914C5D" w:rsidRPr="004013E3" w:rsidRDefault="00894A0C" w:rsidP="00F352DF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4013E3">
        <w:rPr>
          <w:rFonts w:ascii="仿宋_GB2312" w:eastAsia="仿宋_GB2312" w:hint="eastAsia"/>
          <w:sz w:val="28"/>
          <w:szCs w:val="28"/>
        </w:rPr>
        <w:t>一、实验室要保持安静，自觉遵守纪律，按班级有秩序地入座。不经教师允许不得擅自摆弄教学仪器、药品和模型标本等教学设备。</w:t>
      </w:r>
    </w:p>
    <w:p w:rsidR="00914C5D" w:rsidRPr="004013E3" w:rsidRDefault="00894A0C" w:rsidP="00F352DF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4013E3">
        <w:rPr>
          <w:rFonts w:ascii="仿宋_GB2312" w:eastAsia="仿宋_GB2312" w:hint="eastAsia"/>
          <w:sz w:val="28"/>
          <w:szCs w:val="28"/>
        </w:rPr>
        <w:t>二、做实验前，要认真检查所有仪器、药品是否完好、齐全，如有缺损应及时向教师报告，予以调整补齐。未经教师宣布开始不得擅自进行实验。</w:t>
      </w:r>
    </w:p>
    <w:p w:rsidR="00914C5D" w:rsidRPr="004013E3" w:rsidRDefault="00894A0C" w:rsidP="00F352DF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4013E3">
        <w:rPr>
          <w:rFonts w:ascii="仿宋_GB2312" w:eastAsia="仿宋_GB2312" w:hint="eastAsia"/>
          <w:sz w:val="28"/>
          <w:szCs w:val="28"/>
        </w:rPr>
        <w:t>三、实验药品不得入口。取用有毒药品更要小心，不得接触伤口。实验时所产生的有毒或腐蚀性废物、污水等要妥善</w:t>
      </w:r>
      <w:r w:rsidR="00F65718" w:rsidRPr="004013E3">
        <w:rPr>
          <w:rFonts w:ascii="仿宋_GB2312" w:eastAsia="仿宋_GB2312" w:hint="eastAsia"/>
          <w:sz w:val="28"/>
          <w:szCs w:val="28"/>
        </w:rPr>
        <w:t>处理</w:t>
      </w:r>
      <w:r w:rsidRPr="004013E3">
        <w:rPr>
          <w:rFonts w:ascii="仿宋_GB2312" w:eastAsia="仿宋_GB2312" w:hint="eastAsia"/>
          <w:sz w:val="28"/>
          <w:szCs w:val="28"/>
        </w:rPr>
        <w:t>，严格按环保部门规定处理，严禁随地抛弃。</w:t>
      </w:r>
    </w:p>
    <w:p w:rsidR="00914C5D" w:rsidRPr="004013E3" w:rsidRDefault="00894A0C" w:rsidP="00F352DF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4013E3">
        <w:rPr>
          <w:rFonts w:ascii="仿宋_GB2312" w:eastAsia="仿宋_GB2312" w:hint="eastAsia"/>
          <w:sz w:val="28"/>
          <w:szCs w:val="28"/>
        </w:rPr>
        <w:t>四、</w:t>
      </w:r>
      <w:r w:rsidR="00E86E89" w:rsidRPr="004013E3">
        <w:rPr>
          <w:rFonts w:ascii="仿宋_GB2312" w:eastAsia="仿宋_GB2312" w:hint="eastAsia"/>
          <w:sz w:val="28"/>
          <w:szCs w:val="28"/>
        </w:rPr>
        <w:t>实验时</w:t>
      </w:r>
      <w:r w:rsidR="003615E3" w:rsidRPr="004013E3">
        <w:rPr>
          <w:rFonts w:ascii="仿宋_GB2312" w:eastAsia="仿宋_GB2312" w:hint="eastAsia"/>
          <w:sz w:val="28"/>
          <w:szCs w:val="28"/>
        </w:rPr>
        <w:t>向教师询问仪器、药品禁止使用情况及问题。</w:t>
      </w:r>
      <w:r w:rsidRPr="004013E3">
        <w:rPr>
          <w:rFonts w:ascii="仿宋_GB2312" w:eastAsia="仿宋_GB2312" w:hint="eastAsia"/>
          <w:sz w:val="28"/>
          <w:szCs w:val="28"/>
        </w:rPr>
        <w:t>实验完毕后，要认真清点</w:t>
      </w:r>
      <w:r w:rsidR="00BA058C" w:rsidRPr="004013E3">
        <w:rPr>
          <w:rFonts w:ascii="仿宋_GB2312" w:eastAsia="仿宋_GB2312" w:hint="eastAsia"/>
          <w:sz w:val="28"/>
          <w:szCs w:val="28"/>
        </w:rPr>
        <w:t>并整理</w:t>
      </w:r>
      <w:r w:rsidRPr="004013E3">
        <w:rPr>
          <w:rFonts w:ascii="仿宋_GB2312" w:eastAsia="仿宋_GB2312" w:hint="eastAsia"/>
          <w:sz w:val="28"/>
          <w:szCs w:val="28"/>
        </w:rPr>
        <w:t>好教学仪器、药品及其它设备。玻璃仪器要刷洗干净，摆放整齐</w:t>
      </w:r>
      <w:r w:rsidR="00F91499" w:rsidRPr="004013E3">
        <w:rPr>
          <w:rFonts w:ascii="仿宋_GB2312" w:eastAsia="仿宋_GB2312" w:hint="eastAsia"/>
          <w:sz w:val="28"/>
          <w:szCs w:val="28"/>
        </w:rPr>
        <w:t>。</w:t>
      </w:r>
      <w:r w:rsidRPr="004013E3">
        <w:rPr>
          <w:rFonts w:ascii="仿宋_GB2312" w:eastAsia="仿宋_GB2312" w:hint="eastAsia"/>
          <w:sz w:val="28"/>
          <w:szCs w:val="28"/>
        </w:rPr>
        <w:t>经</w:t>
      </w:r>
      <w:r w:rsidR="00F10C61" w:rsidRPr="004013E3">
        <w:rPr>
          <w:rFonts w:ascii="仿宋_GB2312" w:eastAsia="仿宋_GB2312" w:hint="eastAsia"/>
          <w:sz w:val="28"/>
          <w:szCs w:val="28"/>
        </w:rPr>
        <w:t>授课</w:t>
      </w:r>
      <w:r w:rsidRPr="004013E3">
        <w:rPr>
          <w:rFonts w:ascii="仿宋_GB2312" w:eastAsia="仿宋_GB2312" w:hint="eastAsia"/>
          <w:sz w:val="28"/>
          <w:szCs w:val="28"/>
        </w:rPr>
        <w:t>教师或实验教师验收并得到允许后，再放好桌凳关闭门窗，方可离开实验室。</w:t>
      </w:r>
    </w:p>
    <w:p w:rsidR="00914C5D" w:rsidRPr="004013E3" w:rsidRDefault="00894A0C" w:rsidP="00F352DF">
      <w:pPr>
        <w:tabs>
          <w:tab w:val="right" w:pos="8306"/>
        </w:tabs>
        <w:ind w:firstLineChars="200" w:firstLine="560"/>
        <w:rPr>
          <w:rFonts w:ascii="仿宋_GB2312" w:eastAsia="仿宋_GB2312"/>
          <w:sz w:val="28"/>
          <w:szCs w:val="28"/>
        </w:rPr>
      </w:pPr>
      <w:r w:rsidRPr="004013E3">
        <w:rPr>
          <w:rFonts w:ascii="仿宋_GB2312" w:eastAsia="仿宋_GB2312" w:hint="eastAsia"/>
          <w:sz w:val="28"/>
          <w:szCs w:val="28"/>
        </w:rPr>
        <w:t>五、要爱护公共财物，小心使用教学仪器和实验设备，注意节约药品和水电。</w:t>
      </w:r>
      <w:r w:rsidRPr="004013E3">
        <w:rPr>
          <w:rFonts w:ascii="仿宋_GB2312" w:eastAsia="仿宋_GB2312" w:hint="eastAsia"/>
          <w:sz w:val="28"/>
          <w:szCs w:val="28"/>
        </w:rPr>
        <w:tab/>
      </w:r>
    </w:p>
    <w:p w:rsidR="00914C5D" w:rsidRPr="004013E3" w:rsidRDefault="00894A0C" w:rsidP="00F352DF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4013E3">
        <w:rPr>
          <w:rFonts w:ascii="仿宋_GB2312" w:eastAsia="仿宋_GB2312" w:hint="eastAsia"/>
          <w:sz w:val="28"/>
          <w:szCs w:val="28"/>
        </w:rPr>
        <w:t>六、实验室内的仪器、药品、模型标本和其他设备未经实验教师许可不准带出实验室。</w:t>
      </w:r>
    </w:p>
    <w:p w:rsidR="00D33F85" w:rsidRPr="004013E3" w:rsidRDefault="00894A0C" w:rsidP="00F352DF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4013E3">
        <w:rPr>
          <w:rFonts w:ascii="仿宋_GB2312" w:eastAsia="仿宋_GB2312" w:hint="eastAsia"/>
          <w:sz w:val="28"/>
          <w:szCs w:val="28"/>
        </w:rPr>
        <w:lastRenderedPageBreak/>
        <w:t xml:space="preserve">七、熟悉灭火器材、沙箱以及校医药箱等的置地点和使用方法，安全用具要妥善保管。         </w:t>
      </w:r>
      <w:r w:rsidR="00F10C61" w:rsidRPr="004013E3">
        <w:rPr>
          <w:rFonts w:ascii="仿宋_GB2312" w:eastAsia="仿宋_GB2312" w:hint="eastAsia"/>
          <w:sz w:val="28"/>
          <w:szCs w:val="28"/>
        </w:rPr>
        <w:t xml:space="preserve">                            </w:t>
      </w:r>
    </w:p>
    <w:p w:rsidR="00D33F85" w:rsidRPr="004013E3" w:rsidRDefault="00D33F85" w:rsidP="00D33F85">
      <w:pPr>
        <w:jc w:val="right"/>
        <w:rPr>
          <w:rFonts w:ascii="仿宋_GB2312" w:eastAsia="仿宋_GB2312" w:hAnsiTheme="majorEastAsia"/>
          <w:sz w:val="28"/>
          <w:szCs w:val="28"/>
        </w:rPr>
      </w:pPr>
    </w:p>
    <w:p w:rsidR="00D33F85" w:rsidRPr="004013E3" w:rsidRDefault="00D33F85" w:rsidP="00D33F85">
      <w:pPr>
        <w:jc w:val="right"/>
        <w:rPr>
          <w:rFonts w:ascii="仿宋_GB2312" w:eastAsia="仿宋_GB2312" w:hAnsiTheme="majorEastAsia"/>
          <w:sz w:val="28"/>
          <w:szCs w:val="28"/>
        </w:rPr>
      </w:pPr>
    </w:p>
    <w:p w:rsidR="00D33F85" w:rsidRPr="004013E3" w:rsidRDefault="00F352DF" w:rsidP="00D33F85">
      <w:pPr>
        <w:jc w:val="right"/>
        <w:rPr>
          <w:rFonts w:ascii="仿宋_GB2312" w:eastAsia="仿宋_GB2312" w:hAnsiTheme="majorEastAsia"/>
          <w:sz w:val="28"/>
          <w:szCs w:val="28"/>
        </w:rPr>
      </w:pPr>
      <w:r>
        <w:rPr>
          <w:rFonts w:ascii="仿宋_GB2312" w:eastAsia="仿宋_GB2312" w:hAnsiTheme="majorEastAsia" w:hint="eastAsia"/>
          <w:sz w:val="28"/>
          <w:szCs w:val="28"/>
        </w:rPr>
        <w:t>荆家镇中心中学</w:t>
      </w:r>
    </w:p>
    <w:p w:rsidR="00D33F85" w:rsidRPr="004013E3" w:rsidRDefault="00D33F85" w:rsidP="00D33F85">
      <w:pPr>
        <w:jc w:val="right"/>
        <w:rPr>
          <w:rFonts w:ascii="仿宋_GB2312" w:eastAsia="仿宋_GB2312" w:hAnsiTheme="majorEastAsia"/>
          <w:sz w:val="28"/>
          <w:szCs w:val="28"/>
        </w:rPr>
      </w:pPr>
      <w:r w:rsidRPr="004013E3">
        <w:rPr>
          <w:rFonts w:ascii="仿宋_GB2312" w:eastAsia="仿宋_GB2312" w:hAnsiTheme="majorEastAsia" w:hint="eastAsia"/>
          <w:sz w:val="28"/>
          <w:szCs w:val="28"/>
        </w:rPr>
        <w:t>2022年9月</w:t>
      </w:r>
    </w:p>
    <w:p w:rsidR="00914C5D" w:rsidRPr="004013E3" w:rsidRDefault="00894A0C" w:rsidP="00D33F85">
      <w:pPr>
        <w:ind w:firstLine="420"/>
        <w:rPr>
          <w:rFonts w:ascii="仿宋_GB2312" w:eastAsia="仿宋_GB2312"/>
          <w:sz w:val="28"/>
          <w:szCs w:val="28"/>
        </w:rPr>
      </w:pPr>
      <w:r w:rsidRPr="004013E3">
        <w:rPr>
          <w:rFonts w:ascii="仿宋_GB2312" w:eastAsia="仿宋_GB2312" w:hint="eastAsia"/>
          <w:sz w:val="28"/>
          <w:szCs w:val="28"/>
        </w:rPr>
        <w:t xml:space="preserve">                             </w:t>
      </w:r>
    </w:p>
    <w:sectPr w:rsidR="00914C5D" w:rsidRPr="004013E3" w:rsidSect="008E02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F18" w:rsidRDefault="00677F18" w:rsidP="00F352DF">
      <w:r>
        <w:separator/>
      </w:r>
    </w:p>
  </w:endnote>
  <w:endnote w:type="continuationSeparator" w:id="0">
    <w:p w:rsidR="00677F18" w:rsidRDefault="00677F18" w:rsidP="00F35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F18" w:rsidRDefault="00677F18" w:rsidP="00F352DF">
      <w:r>
        <w:separator/>
      </w:r>
    </w:p>
  </w:footnote>
  <w:footnote w:type="continuationSeparator" w:id="0">
    <w:p w:rsidR="00677F18" w:rsidRDefault="00677F18" w:rsidP="00F352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5157"/>
    <w:rsid w:val="001D5FAA"/>
    <w:rsid w:val="00314165"/>
    <w:rsid w:val="003615E3"/>
    <w:rsid w:val="003A4932"/>
    <w:rsid w:val="004013E3"/>
    <w:rsid w:val="00453D36"/>
    <w:rsid w:val="00547DA7"/>
    <w:rsid w:val="005570A4"/>
    <w:rsid w:val="00677F18"/>
    <w:rsid w:val="007725EC"/>
    <w:rsid w:val="00894A0C"/>
    <w:rsid w:val="008E0293"/>
    <w:rsid w:val="00914C5D"/>
    <w:rsid w:val="00997FD2"/>
    <w:rsid w:val="009F740B"/>
    <w:rsid w:val="00BA058C"/>
    <w:rsid w:val="00C05157"/>
    <w:rsid w:val="00CC5F95"/>
    <w:rsid w:val="00D33F85"/>
    <w:rsid w:val="00E86E89"/>
    <w:rsid w:val="00F10C61"/>
    <w:rsid w:val="00F352DF"/>
    <w:rsid w:val="00F65718"/>
    <w:rsid w:val="00F91499"/>
    <w:rsid w:val="57B748D5"/>
    <w:rsid w:val="6F874FC5"/>
    <w:rsid w:val="797C0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29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52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52D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52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52D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景</cp:lastModifiedBy>
  <cp:revision>23</cp:revision>
  <dcterms:created xsi:type="dcterms:W3CDTF">2018-10-15T23:56:00Z</dcterms:created>
  <dcterms:modified xsi:type="dcterms:W3CDTF">2022-10-21T02:18:00Z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