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53" w:rsidRDefault="003F002E">
      <w:pPr>
        <w:ind w:hanging="15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荆家镇中心中学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消防安全应急预案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为确保全体在校师生的生命财产安全，确保学校教育教学工作的顺利开展，防范消防安全事故的发生，力保消防安全事故发生时损失减少，危害降低，能快速、高效、合理有序地处置消防事故，根据上级有关部门文件与会议精神和相关法律法规，结合我校消防环境建设与准备的实际，制定本预案。</w:t>
      </w:r>
    </w:p>
    <w:p w:rsidR="00217253" w:rsidRDefault="003F00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消防安全工作领导小组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长：</w:t>
      </w:r>
      <w:r w:rsidR="007C1DD8">
        <w:rPr>
          <w:rFonts w:ascii="仿宋" w:eastAsia="仿宋" w:hAnsi="仿宋" w:cs="仿宋" w:hint="eastAsia"/>
          <w:sz w:val="32"/>
          <w:szCs w:val="32"/>
        </w:rPr>
        <w:t>张涛</w:t>
      </w: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</w:p>
    <w:p w:rsidR="00217253" w:rsidRDefault="003F002E">
      <w:pPr>
        <w:ind w:firstLineChars="262" w:firstLine="8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</w:t>
      </w:r>
      <w:r w:rsidR="007C1DD8">
        <w:rPr>
          <w:rFonts w:ascii="仿宋" w:eastAsia="仿宋" w:hAnsi="仿宋" w:cs="仿宋" w:hint="eastAsia"/>
          <w:sz w:val="32"/>
          <w:szCs w:val="32"/>
        </w:rPr>
        <w:t>付克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="007C1DD8">
        <w:rPr>
          <w:rFonts w:ascii="仿宋" w:eastAsia="仿宋" w:hAnsi="仿宋" w:cs="仿宋" w:hint="eastAsia"/>
          <w:sz w:val="32"/>
          <w:szCs w:val="32"/>
        </w:rPr>
        <w:t>李荣学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员：校委会成员</w:t>
      </w:r>
    </w:p>
    <w:p w:rsidR="00217253" w:rsidRDefault="003F00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二、消防安全工作成员的责任分工</w:t>
      </w:r>
    </w:p>
    <w:p w:rsidR="00217253" w:rsidRDefault="003F00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组长负责定时召开消防安全工作领导组会议，传达上级相关文件与会议精神，部署、检查落实消防安全事宜。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副组长负责各具体负责组织对紧急预案的落实情况，未雨绸缪，做好准备，保证完成校领导部署的各项任务。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领导组各组员具体负责火险发生时全校各年级、各部门突发事件的处理、报告、监控与协调，保证领导小组紧急指令的畅通和顺利落实；做好宣传、教育、检查等工作，努力将火灾事故减小到最低限度。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消防安全领导组织机构下设通讯组、灭火组、抢救组、紧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急疏散组，分别具体负责通讯联络、组织救火、抢救伤员、疏散师生等工作，</w:t>
      </w:r>
    </w:p>
    <w:p w:rsidR="00217253" w:rsidRDefault="003F00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一）通讯组：组长：</w:t>
      </w:r>
      <w:r w:rsidR="007C1DD8">
        <w:rPr>
          <w:rFonts w:ascii="仿宋" w:eastAsia="仿宋" w:hAnsi="仿宋" w:cs="仿宋" w:hint="eastAsia"/>
          <w:sz w:val="32"/>
          <w:szCs w:val="32"/>
        </w:rPr>
        <w:t>付克</w:t>
      </w:r>
      <w:r>
        <w:rPr>
          <w:rFonts w:ascii="仿宋" w:eastAsia="仿宋" w:hAnsi="仿宋" w:cs="仿宋" w:hint="eastAsia"/>
          <w:sz w:val="32"/>
          <w:szCs w:val="32"/>
        </w:rPr>
        <w:t>（火险发生时，负责立即电话报告校消防安全工作组和上级相关部门，以快速得到指示，视火情拨打</w:t>
      </w:r>
      <w:r>
        <w:rPr>
          <w:rFonts w:ascii="仿宋" w:eastAsia="仿宋" w:hAnsi="仿宋" w:cs="仿宋" w:hint="eastAsia"/>
          <w:sz w:val="32"/>
          <w:szCs w:val="32"/>
        </w:rPr>
        <w:t>119</w:t>
      </w:r>
      <w:r>
        <w:rPr>
          <w:rFonts w:ascii="仿宋" w:eastAsia="仿宋" w:hAnsi="仿宋" w:cs="仿宋" w:hint="eastAsia"/>
          <w:sz w:val="32"/>
          <w:szCs w:val="32"/>
        </w:rPr>
        <w:t>，广播告知全体学生，报险救灾）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（二）灭火组：组长：伊祖利（负责消防设施完善和消防用具准备，负责检查全校各办公室、教室、宿舍、图书馆和计算机房等地的用电、用火安全；火险发生，立即参加救火救灾工作）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（三）抢救组：组长：</w:t>
      </w:r>
      <w:r>
        <w:rPr>
          <w:rFonts w:ascii="仿宋" w:eastAsia="仿宋" w:hAnsi="仿宋" w:cs="仿宋" w:hint="eastAsia"/>
          <w:sz w:val="32"/>
          <w:szCs w:val="32"/>
        </w:rPr>
        <w:t>李荣学</w:t>
      </w:r>
      <w:r>
        <w:rPr>
          <w:rFonts w:ascii="仿宋" w:eastAsia="仿宋" w:hAnsi="仿宋" w:cs="仿宋" w:hint="eastAsia"/>
          <w:sz w:val="32"/>
          <w:szCs w:val="32"/>
        </w:rPr>
        <w:t>（分管卫生）（负责做好及时送往医院的准备工作，负责火险发生时受伤师生及救火人员伤痛的紧急处理和救护）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（四）紧急疏散组：组长：巩爱英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成员：各班班主任（负</w:t>
      </w:r>
      <w:r>
        <w:rPr>
          <w:rFonts w:ascii="仿宋" w:eastAsia="仿宋" w:hAnsi="仿宋" w:cs="仿宋" w:hint="eastAsia"/>
          <w:sz w:val="32"/>
          <w:szCs w:val="32"/>
        </w:rPr>
        <w:t>责制定紧急疏散方案，明确各班逃生途径与办法指导，负责所在年级组、所管班级学生紧急疏散中的安全）；图书室：</w:t>
      </w:r>
      <w:r>
        <w:rPr>
          <w:rFonts w:ascii="仿宋" w:eastAsia="仿宋" w:hAnsi="仿宋" w:cs="仿宋" w:hint="eastAsia"/>
          <w:sz w:val="32"/>
          <w:szCs w:val="32"/>
        </w:rPr>
        <w:t>吕增蓉</w:t>
      </w:r>
      <w:r>
        <w:rPr>
          <w:rFonts w:ascii="仿宋" w:eastAsia="仿宋" w:hAnsi="仿宋" w:cs="仿宋" w:hint="eastAsia"/>
          <w:sz w:val="32"/>
          <w:szCs w:val="32"/>
        </w:rPr>
        <w:t>（负责图书馆各处的消防安全与紧急情况下的学生疏散与逃生）。计算机中心和计算机室有李栋负责消防安全。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三、灭火工作预案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、发现火情，在场人员要立即引导室内人员进行有序疏散，并迅速利用室内的消防器材控制火情，争取消灭于火灾初级阶段。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、如不能及时控制、扑灭火灾，在场人员要立即采取措施妥善处理（如切断电源等），防止火势蔓延。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、在场人员要以最快的方式向领导组成员汇报，尽快增加援助人员，协</w:t>
      </w:r>
      <w:r>
        <w:rPr>
          <w:rFonts w:ascii="仿宋" w:eastAsia="仿宋" w:hAnsi="仿宋" w:cs="仿宋" w:hint="eastAsia"/>
          <w:sz w:val="32"/>
          <w:szCs w:val="32"/>
        </w:rPr>
        <w:t>力救火。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、领导组成员接到报告后，要立即到达火情现场，并视火情拨打“</w:t>
      </w:r>
      <w:r>
        <w:rPr>
          <w:rFonts w:ascii="仿宋" w:eastAsia="仿宋" w:hAnsi="仿宋" w:cs="仿宋" w:hint="eastAsia"/>
          <w:sz w:val="32"/>
          <w:szCs w:val="32"/>
        </w:rPr>
        <w:t>119</w:t>
      </w:r>
      <w:r>
        <w:rPr>
          <w:rFonts w:ascii="仿宋" w:eastAsia="仿宋" w:hAnsi="仿宋" w:cs="仿宋" w:hint="eastAsia"/>
          <w:sz w:val="32"/>
          <w:szCs w:val="32"/>
        </w:rPr>
        <w:t>”报警求救。</w:t>
      </w:r>
    </w:p>
    <w:p w:rsidR="00217253" w:rsidRDefault="003F00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师生疏散及逃生预案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、火情发生后，按照灭火预案，管理人员及各工作人员要立即通知学校领导组领导，尽快增加援助人员，如发生重大火情，同时向“</w:t>
      </w:r>
      <w:r>
        <w:rPr>
          <w:rFonts w:ascii="仿宋" w:eastAsia="仿宋" w:hAnsi="仿宋" w:cs="仿宋" w:hint="eastAsia"/>
          <w:sz w:val="32"/>
          <w:szCs w:val="32"/>
        </w:rPr>
        <w:t>119</w:t>
      </w:r>
      <w:r>
        <w:rPr>
          <w:rFonts w:ascii="仿宋" w:eastAsia="仿宋" w:hAnsi="仿宋" w:cs="仿宋" w:hint="eastAsia"/>
          <w:sz w:val="32"/>
          <w:szCs w:val="32"/>
        </w:rPr>
        <w:t>”报警，并根据火情发生的位置、扩散情况及威胁的严重程度逐个区域通知人员撤离。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、管理人员及工作人员应该正确引导撤离师生奔向疏散通道，并将正确的逃生方法告知负责同志，其余人员按照既定位置，统一使用灭火器灭火，并进行伤员抢救等工作。</w:t>
      </w:r>
    </w:p>
    <w:p w:rsidR="00217253" w:rsidRDefault="003F00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、为更好地应付紧急情况，管理人员及工作人员必须一切听从现场指挥部的指挥。</w:t>
      </w:r>
    </w:p>
    <w:p w:rsidR="00217253" w:rsidRDefault="003F002E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、紧急疏散的负责同志必须接受基本灭火技术的培训，正确掌握必要的方法，切实保证逃生师生的安全撤离。特殊位置，如图书馆、计算机中心必须特殊管理与培训。</w:t>
      </w:r>
    </w:p>
    <w:p w:rsidR="00217253" w:rsidRDefault="003F002E">
      <w:pPr>
        <w:ind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五、注意事项</w:t>
      </w:r>
    </w:p>
    <w:p w:rsidR="00217253" w:rsidRDefault="003F00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预案执行过程必须严格按照疫情防控有关要求进行。</w:t>
      </w:r>
    </w:p>
    <w:p w:rsidR="00217253" w:rsidRDefault="00217253">
      <w:pPr>
        <w:jc w:val="right"/>
        <w:rPr>
          <w:rFonts w:ascii="仿宋" w:eastAsia="仿宋" w:hAnsi="仿宋" w:cs="仿宋"/>
          <w:sz w:val="32"/>
          <w:szCs w:val="32"/>
        </w:rPr>
      </w:pPr>
    </w:p>
    <w:p w:rsidR="00217253" w:rsidRDefault="00217253">
      <w:pPr>
        <w:jc w:val="right"/>
        <w:rPr>
          <w:rFonts w:ascii="仿宋" w:eastAsia="仿宋" w:hAnsi="仿宋" w:cs="仿宋"/>
          <w:sz w:val="32"/>
          <w:szCs w:val="32"/>
        </w:rPr>
      </w:pPr>
    </w:p>
    <w:p w:rsidR="00217253" w:rsidRDefault="003F002E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桓台县荆家镇中心中学</w:t>
      </w:r>
    </w:p>
    <w:p w:rsidR="00217253" w:rsidRDefault="003F002E">
      <w:pPr>
        <w:ind w:firstLineChars="1750" w:firstLine="560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20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7C1DD8">
        <w:rPr>
          <w:rFonts w:ascii="仿宋" w:eastAsia="仿宋" w:hAnsi="仿宋" w:cs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</w:t>
      </w:r>
    </w:p>
    <w:sectPr w:rsidR="0021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02E" w:rsidRDefault="003F002E">
      <w:r>
        <w:separator/>
      </w:r>
    </w:p>
  </w:endnote>
  <w:endnote w:type="continuationSeparator" w:id="0">
    <w:p w:rsidR="003F002E" w:rsidRDefault="003F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53" w:rsidRDefault="002172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53" w:rsidRDefault="002172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53" w:rsidRDefault="002172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02E" w:rsidRDefault="003F002E">
      <w:r>
        <w:separator/>
      </w:r>
    </w:p>
  </w:footnote>
  <w:footnote w:type="continuationSeparator" w:id="0">
    <w:p w:rsidR="003F002E" w:rsidRDefault="003F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53" w:rsidRDefault="002172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53" w:rsidRDefault="0021725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53" w:rsidRDefault="002172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636"/>
    <w:rsid w:val="00081092"/>
    <w:rsid w:val="00173B66"/>
    <w:rsid w:val="00217253"/>
    <w:rsid w:val="00220A64"/>
    <w:rsid w:val="002D6F74"/>
    <w:rsid w:val="00347E8A"/>
    <w:rsid w:val="003A53A9"/>
    <w:rsid w:val="003B37B9"/>
    <w:rsid w:val="003C67DE"/>
    <w:rsid w:val="003F002E"/>
    <w:rsid w:val="00580636"/>
    <w:rsid w:val="0058254B"/>
    <w:rsid w:val="00661D6C"/>
    <w:rsid w:val="006C4501"/>
    <w:rsid w:val="007C1DD8"/>
    <w:rsid w:val="00872B6D"/>
    <w:rsid w:val="009767B4"/>
    <w:rsid w:val="009A2A68"/>
    <w:rsid w:val="00A30133"/>
    <w:rsid w:val="00C57396"/>
    <w:rsid w:val="00CB0E20"/>
    <w:rsid w:val="00DF07CC"/>
    <w:rsid w:val="00F23147"/>
    <w:rsid w:val="00F25D62"/>
    <w:rsid w:val="00F311F7"/>
    <w:rsid w:val="00F40911"/>
    <w:rsid w:val="1BBB0FD9"/>
    <w:rsid w:val="363C4CFD"/>
    <w:rsid w:val="601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11ADD"/>
  <w15:docId w15:val="{0F8ECEF1-924F-4F51-8337-2F7D420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2021-03-17T00:00:00Z</cp:lastPrinted>
  <dcterms:created xsi:type="dcterms:W3CDTF">2015-11-30T03:02:00Z</dcterms:created>
  <dcterms:modified xsi:type="dcterms:W3CDTF">2022-09-23T07:50:00Z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2F4000872D2C4E488EE77215B67CCC2D</vt:lpwstr>
  </property>
</Properties>
</file>