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0288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CBvQpX8AEAAL4DAAAOAAAAZHJzL2Uyb0RvYy54bWytU82O0zAQ&#10;viPxDpbvNGkroBs13cNW5YKgEj9313ESS/7TjLdpX4IXQOIGJ47ceZtdHoOx0+3CctkDOTj2zPgb&#10;f58/Ly8P1rC9AtTe1Xw6KTlTTvpGu67mH95vni04wyhcI4x3quZHhfxy9fTJcgiVmvnem0YBIxCH&#10;1RBq3scYqqJA2SsrcOKDcpRsPVgRaQld0YAYCN2aYlaWL4rBQxPAS4VI0fWY5CdEeAygb1st1drL&#10;a6tcHFFBGRGJEvY6IF/l07atkvFt26KKzNScmMY8UhOa79JYrJai6kCEXsvTEcRjjvCAkxXaUdMz&#10;1FpEwa5B/wNltQSPvo0T6W0xEsmKEItp+UCbd70IKnMhqTGcRcf/Byvf7LfAdENOeMmZE5Zu/Pbz&#10;j5tPX3/9/ELj7fdvjDIk0xCwouort4XTCsMWEudDC5a1RoePhJJVIF7skEU+nkVWh8gkBWfzxXT2&#10;nPSXd7lihEhQATC+Ut6yNKm50S7xF5XYv8ZIban0riSFnd9oY/IdGscGan9RZmhBxmzJENTFBiKH&#10;ruNMmI4cLyNkSPRGN2l7AkLodlcG2F6QTzab+bzM1qB2f5Wl3muB/ViXU6ODrI70KIy2NV+U6Uth&#10;2m0c/ZJyo1ZptvPNMUuY43StufBkweSbP9d59/2zW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Irix9QAAAAIAQAADwAAAAAAAAABACAAAAAiAAAAZHJzL2Rvd25yZXYueG1sUEsBAhQAFAAAAAgA&#10;h07iQIG9ClfwAQAAvgMAAA4AAAAAAAAAAQAgAAAAIw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61312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CmZuDPuAQAAvAMAAA4AAABkcnMvZTJvRG9jLnhtbK1TzY7T&#10;MBC+I/EOlu80aSNQiZruYatyQVCJn/vUcRJL/pPH27QvwQsgcYMTR+68DctjMHa6BZbLHsjBsWfG&#10;3/j7/Hl1dTSaHWRA5WzD57OSM2mFa5XtG/7u7fbJkjOMYFvQzsqGnyTyq/XjR6vR13LhBqdbGRiB&#10;WKxH3/AhRl8XBYpBGsCZ89JSsnPBQKRl6Is2wEjoRheLsnxWjC60PjghESm6mZL8jBgeAui6Tgm5&#10;ceLGSBsn1CA1RKKEg/LI1/m0XSdFfN11KCPTDSemMY/UhOb7NBbrFdR9AD8ocT4CPOQI9zgZUJaa&#10;XqA2EIHdBPUPlFEiOHRdnAlniolIVoRYzMt72rwZwMvMhaRGfxEd/x+seHXYBabahlecWTB04bcf&#10;v/348Pnn90803n79wqok0uixptpruwvnFfpdSIyPXTCs08q/JzdlDYgVO2aJTxeJ5TEyQcFFtZwv&#10;npL64i5XTBAJygeML6QzLE0arpVN7KGGw0uM1JZK70pS2Lqt0jrfoLZspPbPywwNZMuO7EBdjCdq&#10;aHvOQPfkdxFDhkSnVZu2JyAM/f5aB3YAcsl2W1VlNga1+6ss9d4ADlNdTk3+MSrSk9DKNHxZpi+F&#10;abe29EvKTVql2d61pyxhjtOl5sKzAZNr/lzn3b8f3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r2nZdYAAAAJAQAADwAAAAAAAAABACAAAAAiAAAAZHJzL2Rvd25yZXYueG1sUEsBAhQAFAAAAAgA&#10;h07iQCmZuDPuAQAAvAMAAA4AAAAAAAAAAQAgAAAAJQ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59264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COSuiHgCAAD5BAAADgAAAGRycy9lMm9Eb2MueG1s&#10;rVTNbhMxEL4j8Q6W73STbUPbqJsqahSEVNFKBXF2vN6sJf9hO9mUx0AcuHHkHXgehHgMPnu3v/TQ&#10;AzlsZjzjmfm+mfHJ6U4rshU+SGsqOt4bUSIMt7U064p+eL98dURJiMzUTFkjKnotAj2dvXxx0rmp&#10;KG1rVS08QRATpp2raBujmxZF4K3QLOxZJwyMjfWaRah+XdSedYiuVVGORq+LzvraectFCDhd9EY6&#10;RPTPCWibRnKxsHyjhYl9VC8Ui4AUWukCneVqm0bweNE0QUSiKgqkMX+RBPIqfYvZCZuuPXOt5EMJ&#10;7DklPMKkmTRIehtqwSIjGy//CaUl9zbYJu5xq4seSGYEKMajR9xctcyJjAVUB3dLevh/Yfm77aUn&#10;ssYkoO+GaXT818+vf358+f3tO8EZCOpcmMLvyl36QQsQE9pd43X6Bw6yy6Re35IqdpFwHJb7R+Ny&#10;QgmHqRwdTyaZ9OLusvMhvhFWkyRUFLPnJ5lLtj0PERnhe+OTkgWrZL2USmXFr1dnypMtQ4OXyxF+&#10;qWRceeCmDOkAsTyEmXCGsW0wLhC1A/Rg1pQwtcY+8Ohz7ge3w8Mk+/tPJ0lFLlho+2JyhH6+tIxY&#10;GSV1RY9ShTclKoNKE7s9n0la2foaDfG2n9Tg+FIi7DkL8ZJ5jCbqx/LGC3waZQHKDhIlrfWfnzpP&#10;/pgYWCnpMOoA/GnDvKBEvTWYpePxwUHajawcTA5LKP6+ZXXfYjb6zILsMZ4Jx7OY/KO6ERtv9Ufs&#10;+DxlhYkZjtw9tYNyFvsVxCvBxXye3bAPjsVzc+V4Cp6aa+x8E20j8xDcsTOQho3IjR62N63cfT17&#10;3b1Y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6wgz52wAAAAkBAAAPAAAAAAAAAAEAIAAAACIA&#10;AABkcnMvZG93bnJldi54bWxQSwECFAAUAAAACACHTuJACOSuiHgCAAD5BAAADgAAAAAAAAABACAA&#10;AAAqAQAAZHJzL2Uyb0RvYy54bWxQSwUGAAAAAAYABgBZAQAAFAYAAAAA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lang w:val="en-US" w:eastAsia="zh-CN"/>
        </w:rPr>
        <w:t>马桥镇陈庄小学消防安全制度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为加强消防安全工作，保护公共财产、师生的生命及财产安全，把消防安全工作纳入学校的日常管理工作之中，现特制定以下消防安全制度。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1．各班主任、办公室主任、功能室内负责人是该部门安全工作第一责任人。各项工作的开展，要把消防安全及各种安全检查放在第一位。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.加强全校师生的防火安全教育。按《消防法》的要求，做到人人都有维护消防安全，保护消防设施，预防火灾，报告火警的义务。要做到人人都知道火警报警电话119，人人熟知消防自防自救常识和安全逃生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3．保障校内的各种灭火设施的良好。做到定期检查、维护，保证设备完好率达到100%，并做好检查记录。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4．教学楼、办公楼、学生宿舍楼安全出口，疏散通道保持畅通，安全疏散指示标志明显，应急照明完好。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5．学生聚集场所不得用耐火等级低的材料装修。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6．易燃、易爆的危险实验用品，做到专门存放，由分管领导和科学课教师两人同时加锁开、关负责保管，在室内必须有灭火器等。在利用易燃、易爆化学药品做实验时，教师必须在做实验前向学生讲清楚注意事项，并指导学生正确使用，防止火灾事故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7．图书室、科学实验室、机房等场所严禁吸烟及使用明火，下班后工作人员要及时关好门窗，确保安全。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8．消防栓、防火器材等消防设施，要人人爱护。任何人不得随意移动和损坏，违者要严肃处理。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9．加强用电安全检查，电工必须经常对校内的用电线路，器材等进行检查，如发现安全隐患，要及时进行整改、维护，确保安全。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10．办公室内严禁使用明火，禁止烧电炉、热得快；禁止点蜡烛、蚊香；严禁吸烟；严禁私拉乱接电线；严禁私自接用任何家用电器。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11．学校教职工，必须以身作则，并且教育家属及子女做好安全防火工作。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12．对因无视防火安全规定而造成不良后果者，要从重处罚，直至追究法律责任。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桓台县马桥镇陈庄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2022年9月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ZhN2M2YzY1YjJmZTE2MWE4MDgyZTVhNzlhNWYifQ=="/>
  </w:docVars>
  <w:rsids>
    <w:rsidRoot w:val="00000000"/>
    <w:rsid w:val="03E1230F"/>
    <w:rsid w:val="332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761</Characters>
  <Lines>0</Lines>
  <Paragraphs>0</Paragraphs>
  <TotalTime>1</TotalTime>
  <ScaleCrop>false</ScaleCrop>
  <LinksUpToDate>false</LinksUpToDate>
  <CharactersWithSpaces>771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2022-10-09T13:12:35Z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10A94C89DDA34237B3AE870DC4356AA8</vt:lpwstr>
  </property>
</Properties>
</file>