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起政发〔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2020〕   号                   签发人：岳磊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（B）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政协第十四届委员会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第四次会议第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144109号提案的答复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徐艳、王晓玲委员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6" w:firstLineChars="205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您提出的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关于聚焦马踏湖旅游开发与民宿经济相结合，促进文旅发展的建议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z w:val="32"/>
          <w:szCs w:val="32"/>
        </w:rPr>
        <w:t>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感谢您对起凤镇马踏湖旅游开发工作的关注。以文促旅、文旅发展，是当前旅游发展的一个大方向，准确把握群众的诉求，力求为群众提供良好的公共服务是十分必要的。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加快马踏湖园区开发</w:t>
      </w:r>
      <w:r>
        <w:rPr>
          <w:rFonts w:hint="eastAsia" w:ascii="仿宋_GB2312" w:eastAsia="仿宋_GB2312" w:cs="仿宋_GB2312"/>
          <w:sz w:val="32"/>
          <w:szCs w:val="32"/>
        </w:rPr>
        <w:t>落到实处，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以文促旅，文旅发展，带动起凤镇民宿经济，</w:t>
      </w:r>
      <w:r>
        <w:rPr>
          <w:rFonts w:hint="eastAsia" w:ascii="仿宋_GB2312" w:eastAsia="仿宋_GB2312" w:cs="仿宋_GB2312"/>
          <w:sz w:val="32"/>
          <w:szCs w:val="32"/>
        </w:rPr>
        <w:t>我镇主动担当作为，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努力推进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深入挖掘起凤镇饮食文化精髓，做大做强起凤镇餐饮业。起凤镇共有餐饮单位70余家，近年来，起凤镇立足起凤镇旅游大局，通过以巩本明鱼屋子、四合院、柳湘园、曰新饭店等为代表的起凤镇餐饮业代表，提升湖区餐饮业服务规范，做大做强湖区餐饮业，深入挖掘起凤镇湖区餐饮文化，提升全镇餐饮行业整体形象，拉动餐饮行业整体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以“美丽乡村”、农村人居环境整治为重点，全面提升农村环境质量、水平。围绕湖区环境文章，以湖区开园为准备，努力提升起凤镇内部环境。目前，全镇已建成省级美丽乡村3个，市级美丽乡村1个。并在此基础上申报建设“旅游乡村”2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立足湖区做好“水”文章。通过近几年建设，起凤镇境内多条河道已进行清淤疏浚。今年，起凤镇将继续投入大量资金进行河湖连通工程，打通部分淤塞河道，形成全镇河湖流通大格局。投资2000余万元进行生活污水集中处理工程，减少湖区污染源，提升湖区水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欢迎您对我们的工作多提宝贵意见，希望今后继续得到您的更多关注和支持。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80" w:firstLineChars="19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起凤镇人民政府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2020年9月10日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承办人：巩道宝                联系电话：18853373776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12DE6"/>
    <w:rsid w:val="0E307E1B"/>
    <w:rsid w:val="116A5032"/>
    <w:rsid w:val="35423FEB"/>
    <w:rsid w:val="4065799A"/>
    <w:rsid w:val="4652016C"/>
    <w:rsid w:val="495C7363"/>
    <w:rsid w:val="6B2153EC"/>
    <w:rsid w:val="723807F4"/>
    <w:rsid w:val="730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2020-09-11T01:54:00Z</dcterms:created>
  <dc:creator>Administrator</dc:creator>
  <cp:lastModifiedBy>提拉米苏</cp:lastModifiedBy>
  <dcterms:modified xsi:type="dcterms:W3CDTF">2020-09-14T08:11:46Z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