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中国人民政治协商会议</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桓台县第十五届委员会第一次会议</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提案</w:t>
      </w: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第151043号</w:t>
      </w:r>
    </w:p>
    <w:p>
      <w:pPr>
        <w:pBdr>
          <w:top w:val="single" w:color="auto" w:sz="4" w:space="0"/>
          <w:bottom w:val="single" w:color="auto" w:sz="4" w:space="0"/>
        </w:pBd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案由：关于加强企业创新支持，推进中小企业发展的建议</w:t>
      </w:r>
    </w:p>
    <w:tbl>
      <w:tblPr>
        <w:tblStyle w:val="3"/>
        <w:tblpPr w:leftFromText="180" w:rightFromText="180" w:vertAnchor="text" w:horzAnchor="page" w:tblpX="1785" w:tblpY="590"/>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4635"/>
        <w:gridCol w:w="195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30"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提案者</w:t>
            </w:r>
          </w:p>
        </w:tc>
        <w:tc>
          <w:tcPr>
            <w:tcW w:w="4635"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单位及通讯地址</w:t>
            </w:r>
          </w:p>
        </w:tc>
        <w:tc>
          <w:tcPr>
            <w:tcW w:w="1957" w:type="dxa"/>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930"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刘军</w:t>
            </w:r>
          </w:p>
        </w:tc>
        <w:tc>
          <w:tcPr>
            <w:tcW w:w="4635"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山东领军智能交通科技有限公司创智谷B1座802</w:t>
            </w:r>
          </w:p>
        </w:tc>
        <w:tc>
          <w:tcPr>
            <w:tcW w:w="1957" w:type="dxa"/>
            <w:vAlign w:val="center"/>
          </w:tcPr>
          <w:p>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18053341888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30" w:type="dxa"/>
          </w:tcPr>
          <w:p>
            <w:pPr>
              <w:jc w:val="center"/>
              <w:rPr>
                <w:rFonts w:hint="default" w:ascii="宋体" w:hAnsi="宋体" w:eastAsia="宋体" w:cs="宋体"/>
                <w:sz w:val="28"/>
                <w:szCs w:val="28"/>
                <w:vertAlign w:val="baseline"/>
                <w:lang w:val="en-US" w:eastAsia="zh-CN"/>
              </w:rPr>
            </w:pPr>
          </w:p>
        </w:tc>
        <w:tc>
          <w:tcPr>
            <w:tcW w:w="4635" w:type="dxa"/>
          </w:tcPr>
          <w:p>
            <w:pPr>
              <w:jc w:val="center"/>
              <w:rPr>
                <w:rFonts w:hint="default" w:ascii="宋体" w:hAnsi="宋体" w:eastAsia="宋体" w:cs="宋体"/>
                <w:sz w:val="28"/>
                <w:szCs w:val="28"/>
                <w:vertAlign w:val="baseline"/>
                <w:lang w:val="en-US" w:eastAsia="zh-CN"/>
              </w:rPr>
            </w:pPr>
          </w:p>
        </w:tc>
        <w:tc>
          <w:tcPr>
            <w:tcW w:w="1957"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30" w:type="dxa"/>
          </w:tcPr>
          <w:p>
            <w:pPr>
              <w:jc w:val="center"/>
              <w:rPr>
                <w:rFonts w:hint="default" w:ascii="宋体" w:hAnsi="宋体" w:eastAsia="宋体" w:cs="宋体"/>
                <w:sz w:val="28"/>
                <w:szCs w:val="28"/>
                <w:vertAlign w:val="baseline"/>
                <w:lang w:val="en-US" w:eastAsia="zh-CN"/>
              </w:rPr>
            </w:pPr>
          </w:p>
        </w:tc>
        <w:tc>
          <w:tcPr>
            <w:tcW w:w="4635" w:type="dxa"/>
          </w:tcPr>
          <w:p>
            <w:pPr>
              <w:jc w:val="center"/>
              <w:rPr>
                <w:rFonts w:hint="default" w:ascii="宋体" w:hAnsi="宋体" w:eastAsia="宋体" w:cs="宋体"/>
                <w:sz w:val="28"/>
                <w:szCs w:val="28"/>
                <w:vertAlign w:val="baseline"/>
                <w:lang w:val="en-US" w:eastAsia="zh-CN"/>
              </w:rPr>
            </w:pPr>
          </w:p>
        </w:tc>
        <w:tc>
          <w:tcPr>
            <w:tcW w:w="1957"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30" w:type="dxa"/>
          </w:tcPr>
          <w:p>
            <w:pPr>
              <w:jc w:val="center"/>
              <w:rPr>
                <w:rFonts w:hint="default" w:ascii="宋体" w:hAnsi="宋体" w:eastAsia="宋体" w:cs="宋体"/>
                <w:sz w:val="28"/>
                <w:szCs w:val="28"/>
                <w:vertAlign w:val="baseline"/>
                <w:lang w:val="en-US" w:eastAsia="zh-CN"/>
              </w:rPr>
            </w:pPr>
          </w:p>
        </w:tc>
        <w:tc>
          <w:tcPr>
            <w:tcW w:w="4635" w:type="dxa"/>
          </w:tcPr>
          <w:p>
            <w:pPr>
              <w:jc w:val="center"/>
              <w:rPr>
                <w:rFonts w:hint="default" w:ascii="宋体" w:hAnsi="宋体" w:eastAsia="宋体" w:cs="宋体"/>
                <w:sz w:val="28"/>
                <w:szCs w:val="28"/>
                <w:vertAlign w:val="baseline"/>
                <w:lang w:val="en-US" w:eastAsia="zh-CN"/>
              </w:rPr>
            </w:pPr>
          </w:p>
        </w:tc>
        <w:tc>
          <w:tcPr>
            <w:tcW w:w="1957"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30" w:type="dxa"/>
          </w:tcPr>
          <w:p>
            <w:pPr>
              <w:jc w:val="center"/>
              <w:rPr>
                <w:rFonts w:hint="default" w:ascii="宋体" w:hAnsi="宋体" w:eastAsia="宋体" w:cs="宋体"/>
                <w:sz w:val="28"/>
                <w:szCs w:val="28"/>
                <w:vertAlign w:val="baseline"/>
                <w:lang w:val="en-US" w:eastAsia="zh-CN"/>
              </w:rPr>
            </w:pPr>
          </w:p>
        </w:tc>
        <w:tc>
          <w:tcPr>
            <w:tcW w:w="4635" w:type="dxa"/>
          </w:tcPr>
          <w:p>
            <w:pPr>
              <w:jc w:val="center"/>
              <w:rPr>
                <w:rFonts w:hint="default" w:ascii="宋体" w:hAnsi="宋体" w:eastAsia="宋体" w:cs="宋体"/>
                <w:sz w:val="28"/>
                <w:szCs w:val="28"/>
                <w:vertAlign w:val="baseline"/>
                <w:lang w:val="en-US" w:eastAsia="zh-CN"/>
              </w:rPr>
            </w:pPr>
          </w:p>
        </w:tc>
        <w:tc>
          <w:tcPr>
            <w:tcW w:w="1957"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30" w:type="dxa"/>
          </w:tcPr>
          <w:p>
            <w:pPr>
              <w:jc w:val="center"/>
              <w:rPr>
                <w:rFonts w:hint="default" w:ascii="宋体" w:hAnsi="宋体" w:eastAsia="宋体" w:cs="宋体"/>
                <w:sz w:val="28"/>
                <w:szCs w:val="28"/>
                <w:vertAlign w:val="baseline"/>
                <w:lang w:val="en-US" w:eastAsia="zh-CN"/>
              </w:rPr>
            </w:pPr>
          </w:p>
        </w:tc>
        <w:tc>
          <w:tcPr>
            <w:tcW w:w="4635" w:type="dxa"/>
          </w:tcPr>
          <w:p>
            <w:pPr>
              <w:jc w:val="center"/>
              <w:rPr>
                <w:rFonts w:hint="default" w:ascii="宋体" w:hAnsi="宋体" w:eastAsia="宋体" w:cs="宋体"/>
                <w:sz w:val="28"/>
                <w:szCs w:val="28"/>
                <w:vertAlign w:val="baseline"/>
                <w:lang w:val="en-US" w:eastAsia="zh-CN"/>
              </w:rPr>
            </w:pPr>
          </w:p>
        </w:tc>
        <w:tc>
          <w:tcPr>
            <w:tcW w:w="1957" w:type="dxa"/>
          </w:tcPr>
          <w:p>
            <w:pPr>
              <w:jc w:val="center"/>
              <w:rPr>
                <w:rFonts w:hint="default" w:ascii="宋体" w:hAnsi="宋体" w:eastAsia="宋体" w:cs="宋体"/>
                <w:sz w:val="28"/>
                <w:szCs w:val="28"/>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930" w:type="dxa"/>
          </w:tcPr>
          <w:p>
            <w:pPr>
              <w:jc w:val="center"/>
              <w:rPr>
                <w:rFonts w:hint="default" w:ascii="宋体" w:hAnsi="宋体" w:eastAsia="宋体" w:cs="宋体"/>
                <w:sz w:val="28"/>
                <w:szCs w:val="28"/>
                <w:vertAlign w:val="baseline"/>
                <w:lang w:val="en-US" w:eastAsia="zh-CN"/>
              </w:rPr>
            </w:pPr>
          </w:p>
        </w:tc>
        <w:tc>
          <w:tcPr>
            <w:tcW w:w="4635" w:type="dxa"/>
          </w:tcPr>
          <w:p>
            <w:pPr>
              <w:jc w:val="center"/>
              <w:rPr>
                <w:rFonts w:hint="default" w:ascii="宋体" w:hAnsi="宋体" w:eastAsia="宋体" w:cs="宋体"/>
                <w:sz w:val="28"/>
                <w:szCs w:val="28"/>
                <w:vertAlign w:val="baseline"/>
                <w:lang w:val="en-US" w:eastAsia="zh-CN"/>
              </w:rPr>
            </w:pPr>
          </w:p>
        </w:tc>
        <w:tc>
          <w:tcPr>
            <w:tcW w:w="1957" w:type="dxa"/>
          </w:tcPr>
          <w:p>
            <w:pPr>
              <w:jc w:val="center"/>
              <w:rPr>
                <w:rFonts w:hint="default" w:ascii="宋体" w:hAnsi="宋体" w:eastAsia="宋体" w:cs="宋体"/>
                <w:sz w:val="28"/>
                <w:szCs w:val="28"/>
                <w:vertAlign w:val="baseline"/>
                <w:lang w:val="en-US" w:eastAsia="zh-CN"/>
              </w:rPr>
            </w:pPr>
          </w:p>
        </w:tc>
      </w:tr>
    </w:tbl>
    <w:p>
      <w:pPr>
        <w:jc w:val="center"/>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理由:</w:t>
      </w:r>
      <w:r>
        <w:rPr>
          <w:rFonts w:hint="eastAsia" w:ascii="宋体" w:hAnsi="宋体" w:eastAsia="宋体" w:cs="宋体"/>
          <w:sz w:val="28"/>
          <w:szCs w:val="28"/>
          <w:lang w:val="en-US" w:eastAsia="zh-CN"/>
        </w:rPr>
        <w:t>习近平总书记多次强调:“要坚定不移实施创新驱动发展战略，培育新动能，提升新势能，建设具有全球影响力的科技和产业创新高地。”我县牢固树立新发展理念，坚定不移实施创新驱动发展，围绕打造发展质量更高创新活力更强的宜业宜居新桓台这一战略目标，深入推进“双创”工作开展。桓台县在2020年度成功获评省级创业型城市(县区)。中小企业作为我县经济的重要组成部分发展迅速，对经济总量的贡献较大、提供了大量的就业机会，中小企业作为社会经济中最活跃的因素中小企业的发展有力的带动了全县经济的发展，在整个经济架构中具有不可忽视、不可替代的作用。然而目前来看中小企业在迅速发展的过程仍中面临很多困难，技术创新动力不足，资金实力有限，技术人才短缺，技术创新管理过程存在漏洞，不能有效的保护创新成果。</w:t>
      </w: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bookmarkStart w:id="0" w:name="_GoBack"/>
      <w:r>
        <w:rPr>
          <w:rFonts w:hint="default" w:ascii="宋体" w:hAnsi="宋体" w:eastAsia="宋体" w:cs="宋体"/>
          <w:b/>
          <w:bCs/>
          <w:sz w:val="28"/>
          <w:szCs w:val="28"/>
          <w:lang w:eastAsia="zh-CN"/>
        </w:rPr>
        <w:t xml:space="preserve">建议和办法: </w:t>
      </w:r>
      <w:bookmarkEnd w:id="0"/>
      <w:r>
        <w:rPr>
          <w:rFonts w:hint="default" w:ascii="宋体" w:hAnsi="宋体" w:eastAsia="宋体" w:cs="宋体"/>
          <w:sz w:val="28"/>
          <w:szCs w:val="28"/>
          <w:lang w:eastAsia="zh-CN"/>
        </w:rPr>
        <w:t>1、组织召开科技创新交流会。为中小企业搭建上下游之间的合作与协同平台。2、不断壮大创新型人才队伍，在一系列引才、聚才、留才政策的基础上，建立创新型人才培育补贴，对符合政策的企业给予一定的人才培育补贴。3、多组织知识产权方面的专业培训</w:t>
      </w:r>
      <w:r>
        <w:rPr>
          <w:rFonts w:hint="eastAsia" w:ascii="宋体" w:hAnsi="宋体" w:eastAsia="宋体" w:cs="宋体"/>
          <w:sz w:val="28"/>
          <w:szCs w:val="28"/>
          <w:lang w:eastAsia="zh-CN"/>
        </w:rPr>
        <w:t>，</w:t>
      </w:r>
      <w:r>
        <w:rPr>
          <w:rFonts w:hint="default" w:ascii="宋体" w:hAnsi="宋体" w:eastAsia="宋体" w:cs="宋体"/>
          <w:sz w:val="28"/>
          <w:szCs w:val="28"/>
          <w:lang w:eastAsia="zh-CN"/>
        </w:rPr>
        <w:t>加大中小企业培育力度，着力提升中小企业知识产权管理能力。</w:t>
      </w: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p>
      <w:pPr>
        <w:jc w:val="left"/>
        <w:rPr>
          <w:rFonts w:hint="default"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2VjOGFjZGMxOWZkMzU4MWI4OWY0N2NjNDA3ZWQifQ=="/>
  </w:docVars>
  <w:rsids>
    <w:rsidRoot w:val="7F6C0C2F"/>
    <w:rsid w:val="2EBA2367"/>
    <w:rsid w:val="32825BCF"/>
    <w:rsid w:val="75CD3596"/>
    <w:rsid w:val="7A5D377D"/>
    <w:rsid w:val="7AD66596"/>
    <w:rsid w:val="7BAC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579</Words>
  <Characters>600</Characters>
  <Lines>0</Lines>
  <Paragraphs>0</Paragraphs>
  <TotalTime>8</TotalTime>
  <ScaleCrop>false</ScaleCrop>
  <LinksUpToDate>false</LinksUpToDate>
  <CharactersWithSpaces>601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2022-07-10T02:24:00Z</dcterms:created>
  <dc:creator>13213</dc:creator>
  <cp:lastModifiedBy>Administrator</cp:lastModifiedBy>
  <dcterms:modified xsi:type="dcterms:W3CDTF">2022-07-11T01:27:47Z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968EC38854F946D0B7D1E12FFC4E9B76</vt:lpwstr>
  </property>
</Properties>
</file>