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关于成立桓台县与四川大学科技合作项目领导小组的通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center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桓政办字〔2018〕62号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为切实做好我县与四川大学科技合作项目的管理，根据《桓台县四川大学高分子材料产学研基地合作协议》的要求，经县政府研究，决定成立桓台县与四川大学科技合作项目领导小组，</w:t>
      </w:r>
      <w:r>
        <w:rPr>
          <w:rFonts w:hint="eastAsia" w:ascii="微软雅黑" w:hAnsi="微软雅黑" w:eastAsia="微软雅黑" w:cs="微软雅黑"/>
          <w:sz w:val="24"/>
          <w:szCs w:val="24"/>
        </w:rPr>
        <w:t>现将领导小组组成人员名单公布如下：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组长：王晓东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副组长：高德友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四川大学科研院科转部副部长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冯玉军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县政府科技副县长（挂职）、四川大学高分子研究所副所长、教授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徐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立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县科技局局长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成员：吴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宏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四川大学高分子科学与工程学院党委副书记、高分子材料工程国家重点实验室副主任、教授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熙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四川大学组织员（正处级）、高分子材料工程国家重点实验室副主任、教授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苗建国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县科技局副局长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李雪琴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县财政局副局长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科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县审计局副局长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领导小组下设办公室，办公室分别设在四川大学高分子研究所和县科技局，办公室主任分别由吴宏和苗建国同志兼任。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2018年12月6日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9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7487E"/>
    <w:rsid w:val="7FFD1194"/>
    <w:rsid w:val="A97F63DA"/>
    <w:rsid w:val="D7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2023-11-01T16:51:00Z</dcterms:created>
  <dc:creator>msk</dc:creator>
  <cp:lastModifiedBy>msk</cp:lastModifiedBy>
  <dcterms:modified xsi:type="dcterms:W3CDTF">2023-11-01T08:55:54Z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027F88293FD7280518A14165919A46ED</vt:lpwstr>
  </property>
</Properties>
</file>