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关于印发桓台县青少年健康与发展项目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桓政办发〔2018〕19号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《桓台县青少年健康与发展项目实施方案》已经县政府同意，现印发给你们，请认真贯彻执行。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2018年5月18日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rPr>
        <w:t>桓台县青少年健康与发展项目实施方案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进一步做好全县青少年健康保护工作，解决青少年在身体、精神和社会等方面的问题，促进青少年健康成长，依据《国家卫生计生委与联合国儿童基金会共同合作开展青少年健康与发展项目方案（2016-2020年）》，结合我县实际，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一、基本原则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（一）坚持政府主导、全员参与原则。切实发挥政府和有关部门的组织协调作用，动员广大目标人群积极参与，形成人人注重健康、人人追求健康的浓厚氛围。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（二）坚持强人为本、民生至上原则。把青少年健康与发展项目作为民心工程、德政工程，以青少年健康为出发点和落脚点，真正让全县广大青少年身心受益。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（三）坚持立足实际、注重特色原则。从与广大青少年健康与发展息息相关的关键环节和具体问题抓起，开展系统、规范、全面的青少年健康服务，充分体现预防保健特色。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（四）坚持开放创新、全面提高原则。加强引进、交流先进的健康理念及健康行为模式，全面提高青少年健康水平。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二、项目目标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（一）总目标。以国家级青少年健康与发展项目县为契机,全面促进我县青少年健康与发展，提升青少年人群健康福祉。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（二）项目分目标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1.截至2020年底，建立并完善全县以政府为主导，卫计、教育、财政、团县委、妇联等部门共同参与的运行工作机制。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2.截至2020年底，促进和完善青少年健康筹资渠道，开发青少年保健重点领域包括青少年营养运动与生长发育、心理与行为发育、性与生殖健康的综合服务包，纳入全县医疗保障体系。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3.提升青少年健康服务水平，建立一处规范的青少年保健专业科室，至2020年底，全县青少年保健服务覆盖率达90%以上，在校青少年健康服务信息知晓率达80%以上。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4.促进社会参与和青少年健康素养的提升，至2020年底全县在校青少年健康与发展核心信息知晓率达80%以上。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5.探索建立融合健康教育、监测预警、综合干预、跟踪管理等内容的儿童青少年近视综合防控的长效机制，截至2020年底，力争实现以下目标：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（1）全县建立一处具有妇幼保健特色的儿童青少年近视综合防控点，以点带面，推进工作全面开展。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（2）全县青少年眼保健服务覆盖率达90%以上，在校青少年眼健康服务信息知晓率达80%以上。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（3）全县建立青少年眼保健档案，桓台第一中学、桓台县实验中学、淄博建筑工程学校三家项目学校眼保健建档管理率达90% 以上，非项目学校眼保健建档率达50%以上。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6.加强青少年健康工作的监测评估及数据收集利用，构建完整的全县青少年健康管理信息平台。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三、项目周期与范围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（一）项目周期。2020年底。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（二）项目范围与目标人群。全县范围内10-19岁的青少年（约4.6万）、青少年的父母、学校教师、校医等。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四、项目开展与实施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（一）制定和出台青少年健康相关政策及筹资机制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开展青少年健康基线全面调查，制定出台青少年健康和发展策略。在原国家卫计委对桓台第一中学、桓台县实验中学、淄博建筑工程学校三家项目学校开展青少年健康与发展项目基线调查的基础上，县卫计局、教体局联合制定《桓台县青少年健康与发展项目机构调查方案》，实现农村和城区青少年健康基线调查工作全覆盖，综合分析全县城乡青少年健康、服务提供和利用现状，研究制定青少年健康与发展策略，为项目实施提供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建立青少年健康保障服务体系。建立与完善政府为主导的多方青少年健康筹资渠道，探索建立由政府牵头购买服务，专业机构提供专业技术的健康服务包推行模式，逐步建立满足青少年健康需求的青少年健康保障服务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3.积极参加和开展该项目学术交流和倡导活动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（1）学术和交流活动。县卫计局、教体局等部门组织相关人员积极参加上级举办的相关学术交流活动，提高各级服务人员的综合服务能力。加强与其他项目地区的沟通与交流，促进项目良性开展。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（2）倡导活动。通过媒体、网络、公开信等多种形式倡导健康生活方式，以公益短片、面对面访谈、公益讲座、网络知识竞赛等形式带动和影响青少年健康素养的提升。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（二）建立政府主导的多部门合作机制，创建青少年健康关爱示范基地创建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成立青少年健康与发展项目工作领导小组。成立由卫计、教体、财政、团县委、妇联等多部门组成的项目领导小组，明确责任分工，发挥部门作用，建立会商工作制度，出台相关政策文件，加强部门间协作与沟通，推进项目工作顺利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2.创建青少年健康关爱示范基地。根据国家项目组创建青少年健康关爱示范基地的相关要求，在县妇幼保健院创建青少年健康关爱示范基地，探索建立青少年健康服务指标体系。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3.创建健康促进学校。根据国家项目要求，在三家项目学校及非项目学校创建健康促进学校，全面提高教师和学生的健康素养水平，探索建立青少年健康服务指标体系。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（三）开发使用青少年健康与发展综合服务包，提升服务能力和服务可及性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促进青少年保健综合服务包的使用。以国家项目组开发的青少年保健综合服务包内容为主导，以县妇幼保健院和全县中小学为实施主体，围绕三级预防，开展涵盖青少年生长发育、心理与行为发展、性与生殖健康等多个领域的健康服务，并对服务效果定期分析，为开展卫生经济学评价提供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2.整合服务资源，探索建立适宜青少年的优质、高效、整合型的医疗卫生服务体系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（1）建立综合服务体系。整合全县资源，开发、试行适合学校、医院、社区、家庭等多种服务场所的综合服务模式和服务路径。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建立青少年保健专业科室。根据《关于印发各级妇幼健康服务机构业务部门设置指南的通知》（国卫办妇幼发〔2015〕59号）和《妇幼保健机构专科建设与管理指南》中青少年保健专科的设置标准，在县妇幼保健机构建立涉及以身高促进为特色的生长发育、营养、运动体质、心理行为、性与生殖健康、眼、口腔等规范的青少年保健专业科室，为青少年提供医疗保健综合服务和健康管理。发挥县妇幼保健院的技术带头与引领作用，构建以县妇幼保健院为中心、镇卫生院和社区卫生服务机构为基础的青少年保健服务网络，为全县青少年提供健康与发展综合服务包项目的各项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3.结合青少年健康状况，为青少年提供特色关爱服务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实施青少年护眼爱眼健康工程。按照《桓台县“青少年健康与发展·眼健康管理”中小学生（城区组）视力筛查实施方案》，发挥县妇幼保健院专科服务特色，建立一处具备妇幼保健特色的儿童青少年近视综合防控点，通过在全县开展护眼爱眼健康教育讲座、眼健康义诊与咨询、眼筛查、建立眼保健档案、个体化跟踪干预等方式，探索建立融合健康教育、监测预警、综合干预、跟踪管理等，保健与干预相结合的儿童青少年近视综合防控的长效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实施青少年中医治未病健康工程。发挥县妇幼保健院做为“全国妇幼健康中医药特色服务示范单位”的技术优势，整合有利资源，积极发挥中医治未病的作用。县卫计局、教体局联合制定工作方案，组建桓台县青少年中医药保健小组，针对不同年龄组的青少年制定青春期养生保健健康教育课程，重点推广中医保健操、中医适宜技术等中医绿色治疗方法，对青春期常见的月经失调、痛经及相关生殖健康问题，为全县青少年提供具有中国传统特色的中医药健康保障服务，探索青少年健康教育与中医健康管理结合的绿色服务模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推行心理综合服务。依托淄博建筑工程学校创建“淄博市心理健康教育先进单位”经验，根据国家及我县青少年健康基线调查结果，以三家项目学校为试点，在全县开展心理健康教育课堂、团体辅导、心理行为测试、心理咨询及干预等活动，探索心理综合管理干预的服务模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4.加强各级服务人员能力建设，提高服务质量。加强师资及相关服务人员培训，积极安排人员参加国家及省市举办的青少年健康项目相关培训，并采用进修、外出参观学习的方式提升服务能力和服务水平。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（四）积极开展宣教活动，提高关键信息传播人员的能力，提升青少年及其父母健康素养，促进健康行为养成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将青少年健康与发展的核心信息纳入青少年健康教育的常规内容。结合我县基线调查结果，将青少年健康与发展的核心信息编印成册，通过医疗机构、学校、家庭、媒体和同伴教育等多渠道进行传播，提升青少年身体健康与成长、营养与健康生活方式、安全与伤害预防等核心信息的知晓率和健康行为的形成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2.开展形式多样的健康促进和倡导活动，提升青少年健康素养，促进健康行为养成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根据全县青少年健康基线调查结果，结合国家级青少年健康服务包主题，制定并下发《桓台县“护航青春”健康教育项目实施方案》，以县妇幼保健院和全县各级中小学为实施主体，在全县范围内开展针对10-19岁的青少年、青少年的父母、学校教师、校医、相关医务人员等的健康教育活动，引导青少年建立良好的生活行为习惯，为成年后安全、健康和负责任的行为打下良好的基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将青少年健康教育纳入学校健康教育课程。县卫计局、教体局根据项目实施健康教育的需求，共同设计青少年健康教育课程内容，制定桓台县青少年健康教育课程安排年度计划。授课师资队伍利用学校安排的健康教育课时，为学生提供青少年健康教育。通过开展健康教育讲座、健康体验、互动交流等形式多样的宣传与倡导活动，将性与生殖健康、营养与心理、运动与体质、中医药保健、青少年伤害与暴力等内容融入学校健康教育课程中。结合学校开展家长委员会活动，授课师资进入学校为学生家长、教师进行集中授课、答疑和咨询，提高青少年关联群体的整体健康素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建立青春关爱咨询热线，开展“青春零距离关爱”活动。结合“护航青春”健康教育项目，开展“青春零距离关爱”活动，向社会公布桓台县青春关爱咨询热线，为青少年提供生长发育、营养、运动、心理与行为、性与生殖健康、口腔保健、眼健康等方面的指导和咨询服务。建立青春心语工作室，尤其针对性与生殖健康、心理行为方面，为全县青少年提供保密、安全、科学、规范的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加强针对关键信息传播人员的能力培训，提高信息传播质量。由县卫计和教体部门牵头，通过单位推荐和选拔的方式，成立桓台县青少年健康教育工作队伍，建立包括妇幼保健机构服务人员、学校教师、校医、社区卫生服务人员、社工、青少年父母等组成的传播队伍，制定活动计划，借鉴中国人口宣传教育中心的健康行为养成课程教学的指导思想和教学模式，设置培训材料和课程，定期举办培训班，提高信息传播人员服务能力和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开发和利用创新型的信息传播途径，提高信息的获得和利用。在电台、电视台开展妇幼大讲堂活动，重点针对青少年性健康、心理行为、运动与体质、眼健康、口腔健康、中医保健等方面开展活动，向青少年及其父母传播相关知识。在全县开发推广青春健康手机APP、微信公众平台，开设科普宣教、青少年互动咨询、青少年健康与促进等功能，为青少年、青少年的父母、学校教师、校医、相关医务人员等提供青少年健康咨询、预防保健知识推送等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（五）注重效果评价，加强青少年健康与发展信息系统建设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1.开展项目实施效果综合评价。按照国家《项目方案》要求开展基线调查，了解全县青少年健康水平和服务开展现状。项目结束后做好评估，全面评价项目实施情况和实施效果，总结项目经验。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建立和完善青少年健康相关指标体系。在现有全生命周期信息化平台建设的基础上，建立青少年健康调查和监测指标体系，研发青少年健康管理服务信息化模块，将青少年健康与发展项目内容纳入信息化建设中，构建全生命周期大数据下的青少年健康管理平台，及时向青少年及其家庭成员推送、提供青少年健康信息，收集相关数据，使健康指标的收集具有持续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五、实施步骤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制定方案（2018年3月-5月）。依据《国家卫生计生委与联合国儿童基金会共同合作开展青少年健康与发展项目（2016-2020年）》项目方案，结合我县实际制定《青少年健康与发展项目实施方案》，并印发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（二）项目实施（2018年5月-2020年9月）。制定切实可行的项目推进计划及项目实施监管和质控标准，每月总结项目实施情况，每季度进行效果评估，不断修正和提高实施质量。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（三）总结评估（2020年10月-12月）。对项目实施情况进行全面总结与自评，迎接国家级项目评审及验收。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六、组织领导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成立由县政府分管领导为组长，县卫计、教育主要负责人为副组长，卫计、教体、财政、团县委、妇联分管负责人为成员的项目工作领导小组（名单见附件），负责项目的组织领导与监督。领导小组下设办公室，办公室设在县卫计局基妇科，具体负责项目的实施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七、职责分工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县卫计局、教体局为项目管理部门，结合工作重点，指导全县项目活动的组织实施。建立以卫计局为牵头部门，教体局为阵地，政府各部门积极配合的工作模式。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卫计局基妇科、县教体局体卫艺科为项目牵头执行部门。县妇幼保健院和全县各级中小学为项目实施单位。相关单位定期召开项目协调会，及时通报项目进展情况，确定重点工作任务和时间安排。项目牵头部门与主要实施单位要确定一名项目负责人和联络人，做好项目的指导和联络沟通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县教体局做好项目的组织协调和实施管理工作，以三家项目学校为抓手，在全县范围内积极拓展项目辐射范围，组织相关单位定期召开项目协调会，及时通报项目进展情况，总结项目实施过程中的难点及困惑，促进项目顺利实施。县财政负责项目的资金管理，确保资金配套，项目单位做到专款专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团县委、县妇联等部门充分发挥在全县青少年健康与发展项目中的作用，积极参与，主动做好项目实施工作。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八、监督指导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项目领导小组办公室每季度对项目单位进行至少一次现场督导，做好迎接国家和省、市的现场督导工作。每半年对项目工作进展进行总结，撰写半年度和年度项目进展报告提交国家项目组。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附件：桓台县青少年健康与发展项目工作领导小组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Style w:val="5"/>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rPr>
          <w:rStyle w:val="5"/>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附件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rPr>
        <w:t>桓台县青少年健康与发展项目工作领导小组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组  长：毕宝锋  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副组长：王昌生  县卫计局局长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荣若平  县教体局局长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成  员：王  琦  团县委副书记</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 xml:space="preserve"> 王晓玲  县妇联副主席</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xml:space="preserve">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任东城  县体育总会会长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 xml:space="preserve"> 李雪琴  县财政局副局长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xml:space="preserve">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李  涛  县卫计局副局长</w:t>
      </w:r>
    </w:p>
    <w:p>
      <w:pPr>
        <w:pStyle w:val="2"/>
        <w:keepNext w:val="0"/>
        <w:keepLines w:val="0"/>
        <w:pageBreakBefore w:val="0"/>
        <w:widowControl/>
        <w:suppressLineNumbers w:val="0"/>
        <w:pBdr>
          <w:left w:val="none" w:color="auto" w:sz="0" w:space="0"/>
        </w:pBdr>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bdr w:val="none" w:color="auto" w:sz="0" w:space="0"/>
        </w:rPr>
        <w:t xml:space="preserve">  </w:t>
      </w:r>
      <w:r>
        <w:rPr>
          <w:rFonts w:hint="eastAsia" w:ascii="微软雅黑" w:hAnsi="微软雅黑" w:eastAsia="微软雅黑" w:cs="微软雅黑"/>
          <w:bdr w:val="none" w:color="auto" w:sz="0" w:space="0"/>
          <w:lang w:val="en-US" w:eastAsia="zh-CN"/>
        </w:rPr>
        <w:t xml:space="preserve">    </w:t>
      </w:r>
      <w:r>
        <w:rPr>
          <w:rFonts w:hint="eastAsia" w:ascii="微软雅黑" w:hAnsi="微软雅黑" w:eastAsia="微软雅黑" w:cs="微软雅黑"/>
          <w:bdr w:val="none" w:color="auto" w:sz="0" w:space="0"/>
        </w:rPr>
        <w:t>  张  勇  县妇幼保健院理事长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领导小组下设办公室，办公室设在县卫计局基妇科，李涛同志兼任办公室主任。该项工作结束后，办公室自然撤销。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1F2B29FC"/>
    <w:rsid w:val="1F2B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2023-10-30T08:47:00Z</dcterms:created>
  <dc:creator></dc:creator>
  <cp:lastModifiedBy></cp:lastModifiedBy>
  <dcterms:modified xsi:type="dcterms:W3CDTF">2023-10-30T08:49:32Z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3D94065E84844280BEE0D902ABCC2ACD_11</vt:lpwstr>
  </property>
</Properties>
</file>