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Style w:val="5"/>
          <w:rFonts w:ascii="微软雅黑" w:hAnsi="微软雅黑" w:eastAsia="微软雅黑" w:cs="微软雅黑"/>
          <w:sz w:val="36"/>
          <w:szCs w:val="36"/>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rPr>
          <w:rStyle w:val="5"/>
          <w:rFonts w:hint="eastAsia" w:ascii="微软雅黑" w:hAnsi="微软雅黑" w:eastAsia="微软雅黑" w:cs="微软雅黑"/>
          <w:sz w:val="36"/>
          <w:szCs w:val="36"/>
        </w:rPr>
        <w:t>关于桓台县人民政府法制办公室加挂桓台县人民政府行政执法监督局牌子的通知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bookmarkStart w:id="0" w:name="_GoBack"/>
      <w:r>
        <w:rPr>
          <w:rFonts w:hint="eastAsia" w:ascii="微软雅黑" w:hAnsi="微软雅黑" w:eastAsia="微软雅黑" w:cs="微软雅黑"/>
          <w:sz w:val="24"/>
          <w:szCs w:val="24"/>
        </w:rPr>
        <w:t>桓政办字〔2017〕40号</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jc w:val="center"/>
        <w:textAlignment w:val="auto"/>
      </w:pPr>
      <w: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textAlignment w:val="auto"/>
      </w:pPr>
      <w:r>
        <w:rPr>
          <w:rFonts w:hint="eastAsia" w:ascii="微软雅黑" w:hAnsi="微软雅黑" w:eastAsia="微软雅黑" w:cs="微软雅黑"/>
          <w:sz w:val="24"/>
          <w:szCs w:val="24"/>
        </w:rPr>
        <w:t>各镇人民政府，城区街道办事处，县政府各部门，各有关单位：</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为进一步加强我县行政执法监督工作，深入推进法治政府建设，根据《山东省行政执法监督条例》、淄博市人民政府办公厅《关于加强行政执法监督工作的意见》（淄政办字〔</w:t>
      </w:r>
      <w:r>
        <w:rPr>
          <w:rFonts w:hint="eastAsia" w:ascii="微软雅黑" w:hAnsi="微软雅黑" w:eastAsia="微软雅黑" w:cs="微软雅黑"/>
          <w:sz w:val="24"/>
          <w:szCs w:val="24"/>
          <w:lang w:val="en-US"/>
        </w:rPr>
        <w:t>2017</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rPr>
        <w:t>75</w:t>
      </w:r>
      <w:r>
        <w:rPr>
          <w:rFonts w:hint="eastAsia" w:ascii="微软雅黑" w:hAnsi="微软雅黑" w:eastAsia="微软雅黑" w:cs="微软雅黑"/>
          <w:sz w:val="24"/>
          <w:szCs w:val="24"/>
        </w:rPr>
        <w:t>号）文件要求和县编委的批复意见（桓编委〔</w:t>
      </w:r>
      <w:r>
        <w:rPr>
          <w:rFonts w:hint="eastAsia" w:ascii="微软雅黑" w:hAnsi="微软雅黑" w:eastAsia="微软雅黑" w:cs="微软雅黑"/>
          <w:sz w:val="24"/>
          <w:szCs w:val="24"/>
          <w:lang w:val="en-US"/>
        </w:rPr>
        <w:t>2017</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rPr>
        <w:t>31</w:t>
      </w:r>
      <w:r>
        <w:rPr>
          <w:rFonts w:hint="eastAsia" w:ascii="微软雅黑" w:hAnsi="微软雅黑" w:eastAsia="微软雅黑" w:cs="微软雅黑"/>
          <w:sz w:val="24"/>
          <w:szCs w:val="24"/>
        </w:rPr>
        <w:t>号），桓台县人民政府法制办公室加挂“桓台县人民政府行政执法监督局”牌子，桓台县人民政府行政执法监督局局长由桓台县人民政府法制办公室主任兼任。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rPr>
        <w:t>桓台县人民政府行政执法监督局主要职责：承担全县行政执法监督工作，具体承办对全县行政执法主体、行政执法人员、行政执法监督员的资格进行界定和确认，统一管理行政执法证件和行政执法监督证件的发放、审验等工作；承办对县政府所属行政执法单位及其行政执法人员行政执法行为的监督检查和规范管理工作；承办行政执法投诉处理相关工作；承办县行政执法网管理工作；承办县委、县政府交办的其他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lang w:val="en-US"/>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right"/>
        <w:textAlignment w:val="auto"/>
      </w:pPr>
      <w:r>
        <w:rPr>
          <w:rFonts w:hint="eastAsia" w:ascii="微软雅黑" w:hAnsi="微软雅黑" w:eastAsia="微软雅黑" w:cs="微软雅黑"/>
          <w:sz w:val="24"/>
          <w:szCs w:val="24"/>
          <w:lang w:val="en-US"/>
        </w:rPr>
        <w:t xml:space="preserve">                              </w:t>
      </w:r>
      <w:r>
        <w:rPr>
          <w:rFonts w:hint="eastAsia" w:ascii="微软雅黑" w:hAnsi="微软雅黑" w:eastAsia="微软雅黑" w:cs="微软雅黑"/>
          <w:sz w:val="24"/>
          <w:szCs w:val="24"/>
        </w:rPr>
        <w:t>桓台县人民政府办公室</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jc w:val="right"/>
        <w:textAlignment w:val="auto"/>
      </w:pPr>
      <w:r>
        <w:rPr>
          <w:rFonts w:hint="eastAsia" w:ascii="微软雅黑" w:hAnsi="微软雅黑" w:eastAsia="微软雅黑" w:cs="微软雅黑"/>
          <w:sz w:val="24"/>
          <w:szCs w:val="24"/>
          <w:lang w:val="en-US"/>
        </w:rPr>
        <w:t>                                2017</w:t>
      </w:r>
      <w:r>
        <w:rPr>
          <w:rFonts w:hint="eastAsia" w:ascii="微软雅黑" w:hAnsi="微软雅黑" w:eastAsia="微软雅黑" w:cs="微软雅黑"/>
          <w:sz w:val="24"/>
          <w:szCs w:val="24"/>
        </w:rPr>
        <w:t>年</w:t>
      </w:r>
      <w:r>
        <w:rPr>
          <w:rFonts w:hint="eastAsia" w:ascii="微软雅黑" w:hAnsi="微软雅黑" w:eastAsia="微软雅黑" w:cs="微软雅黑"/>
          <w:sz w:val="24"/>
          <w:szCs w:val="24"/>
          <w:lang w:val="en-US"/>
        </w:rPr>
        <w:t>9</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lang w:val="en-US"/>
        </w:rPr>
        <w:t>30</w:t>
      </w:r>
      <w:r>
        <w:rPr>
          <w:rFonts w:hint="eastAsia" w:ascii="微软雅黑" w:hAnsi="微软雅黑" w:eastAsia="微软雅黑" w:cs="微软雅黑"/>
          <w:sz w:val="24"/>
          <w:szCs w:val="24"/>
        </w:rPr>
        <w:t>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rPr>
          <w:rFonts w:hint="eastAsia" w:ascii="微软雅黑" w:hAnsi="微软雅黑" w:eastAsia="微软雅黑" w:cs="微软雅黑"/>
          <w:sz w:val="24"/>
          <w:szCs w:val="24"/>
          <w:lang w:val="en-US"/>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420"/>
        <w:textAlignment w:val="auto"/>
      </w:pPr>
      <w:r>
        <w:t> </w:t>
      </w:r>
    </w:p>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MTdkZTdjZTBmOWYwY2Y2ODAyYjdjZjVlNGQzMjAifQ=="/>
  </w:docVars>
  <w:rsids>
    <w:rsidRoot w:val="33B67844"/>
    <w:rsid w:val="33B67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2023-11-03T10:30:00Z</dcterms:created>
  <dc:creator></dc:creator>
  <cp:lastModifiedBy></cp:lastModifiedBy>
  <dcterms:modified xsi:type="dcterms:W3CDTF">2023-11-03T10:30:35Z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907B7867A7E74E1B98462E163632DF94_11</vt:lpwstr>
  </property>
</Properties>
</file>