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0" w:line="560" w:lineRule="exact"/>
        <w:jc w:val="left"/>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桓台县</w:t>
      </w:r>
      <w:r>
        <w:rPr>
          <w:rFonts w:hint="eastAsia" w:ascii="宋体" w:hAnsi="宋体" w:eastAsia="宋体" w:cs="宋体"/>
          <w:sz w:val="28"/>
          <w:szCs w:val="28"/>
          <w:highlight w:val="none"/>
        </w:rPr>
        <w:t>人民政府办公室</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关于印发</w:t>
      </w:r>
      <w:r>
        <w:rPr>
          <w:rFonts w:hint="eastAsia" w:ascii="宋体" w:hAnsi="宋体" w:eastAsia="宋体" w:cs="宋体"/>
          <w:sz w:val="28"/>
          <w:szCs w:val="28"/>
          <w:highlight w:val="none"/>
          <w:lang w:eastAsia="zh-CN"/>
        </w:rPr>
        <w:t>桓台县</w:t>
      </w:r>
      <w:r>
        <w:rPr>
          <w:rFonts w:hint="eastAsia" w:ascii="宋体" w:hAnsi="宋体" w:eastAsia="宋体" w:cs="宋体"/>
          <w:sz w:val="28"/>
          <w:szCs w:val="28"/>
          <w:highlight w:val="none"/>
        </w:rPr>
        <w:t>重污染天气应急预案的通知</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桓政办字〔2025〕</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lang w:val="en-US" w:eastAsia="zh-CN"/>
        </w:rPr>
        <w:t>号</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各</w:t>
      </w:r>
      <w:r>
        <w:rPr>
          <w:rFonts w:hint="eastAsia" w:ascii="宋体" w:hAnsi="宋体" w:eastAsia="宋体" w:cs="宋体"/>
          <w:sz w:val="28"/>
          <w:szCs w:val="28"/>
          <w:highlight w:val="none"/>
          <w:lang w:eastAsia="zh-CN"/>
        </w:rPr>
        <w:t>镇</w:t>
      </w:r>
      <w:r>
        <w:rPr>
          <w:rFonts w:hint="eastAsia" w:ascii="宋体" w:hAnsi="宋体" w:eastAsia="宋体" w:cs="宋体"/>
          <w:sz w:val="28"/>
          <w:szCs w:val="28"/>
          <w:highlight w:val="none"/>
        </w:rPr>
        <w:t>人民政</w:t>
      </w:r>
      <w:r>
        <w:rPr>
          <w:rFonts w:hint="eastAsia" w:ascii="宋体" w:hAnsi="宋体" w:eastAsia="宋体" w:cs="宋体"/>
          <w:sz w:val="28"/>
          <w:szCs w:val="28"/>
          <w:highlight w:val="none"/>
          <w:lang w:eastAsia="zh-CN"/>
        </w:rPr>
        <w:t>府，街道办事处</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县</w:t>
      </w:r>
      <w:r>
        <w:rPr>
          <w:rFonts w:hint="eastAsia" w:ascii="宋体" w:hAnsi="宋体" w:eastAsia="宋体" w:cs="宋体"/>
          <w:sz w:val="28"/>
          <w:szCs w:val="28"/>
          <w:highlight w:val="none"/>
        </w:rPr>
        <w:t>政府各部门，各有关单位</w:t>
      </w:r>
      <w:r>
        <w:rPr>
          <w:rFonts w:hint="eastAsia" w:ascii="宋体" w:hAnsi="宋体" w:eastAsia="宋体" w:cs="宋体"/>
          <w:sz w:val="28"/>
          <w:szCs w:val="28"/>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现</w:t>
      </w:r>
      <w:r>
        <w:rPr>
          <w:rFonts w:hint="eastAsia" w:ascii="宋体" w:hAnsi="宋体" w:eastAsia="宋体" w:cs="宋体"/>
          <w:sz w:val="28"/>
          <w:szCs w:val="28"/>
          <w:highlight w:val="none"/>
          <w:lang w:eastAsia="zh-CN"/>
        </w:rPr>
        <w:t>将修订后的</w:t>
      </w:r>
      <w:r>
        <w:rPr>
          <w:rFonts w:hint="eastAsia" w:ascii="宋体" w:hAnsi="宋体" w:eastAsia="宋体" w:cs="宋体"/>
          <w:sz w:val="28"/>
          <w:szCs w:val="28"/>
          <w:highlight w:val="none"/>
        </w:rPr>
        <w:t>《</w:t>
      </w:r>
      <w:r>
        <w:rPr>
          <w:rFonts w:hint="eastAsia" w:ascii="宋体" w:hAnsi="宋体" w:eastAsia="宋体" w:cs="宋体"/>
          <w:sz w:val="28"/>
          <w:szCs w:val="28"/>
          <w:highlight w:val="none"/>
          <w:lang w:eastAsia="zh-CN"/>
        </w:rPr>
        <w:t>桓台县</w:t>
      </w:r>
      <w:r>
        <w:rPr>
          <w:rFonts w:hint="eastAsia" w:ascii="宋体" w:hAnsi="宋体" w:eastAsia="宋体" w:cs="宋体"/>
          <w:sz w:val="28"/>
          <w:szCs w:val="28"/>
          <w:highlight w:val="none"/>
        </w:rPr>
        <w:t>重污染天气应急预案》印发给你们，请认真组织实施。《</w:t>
      </w:r>
      <w:r>
        <w:rPr>
          <w:rFonts w:hint="eastAsia" w:ascii="宋体" w:hAnsi="宋体" w:eastAsia="宋体" w:cs="宋体"/>
          <w:sz w:val="28"/>
          <w:szCs w:val="28"/>
          <w:highlight w:val="none"/>
          <w:lang w:eastAsia="zh-CN"/>
        </w:rPr>
        <w:t>桓台县</w:t>
      </w:r>
      <w:r>
        <w:rPr>
          <w:rFonts w:hint="eastAsia" w:ascii="宋体" w:hAnsi="宋体" w:eastAsia="宋体" w:cs="宋体"/>
          <w:sz w:val="28"/>
          <w:szCs w:val="28"/>
          <w:highlight w:val="none"/>
        </w:rPr>
        <w:t>人民政府办公室关于印发</w:t>
      </w:r>
      <w:r>
        <w:rPr>
          <w:rFonts w:hint="eastAsia" w:ascii="宋体" w:hAnsi="宋体" w:eastAsia="宋体" w:cs="宋体"/>
          <w:sz w:val="28"/>
          <w:szCs w:val="28"/>
          <w:highlight w:val="none"/>
          <w:lang w:eastAsia="zh-CN"/>
        </w:rPr>
        <w:t>桓台县</w:t>
      </w:r>
      <w:r>
        <w:rPr>
          <w:rFonts w:hint="eastAsia" w:ascii="宋体" w:hAnsi="宋体" w:eastAsia="宋体" w:cs="宋体"/>
          <w:sz w:val="28"/>
          <w:szCs w:val="28"/>
          <w:highlight w:val="none"/>
        </w:rPr>
        <w:t>重污染天气应急预案的通知》（</w:t>
      </w:r>
      <w:r>
        <w:rPr>
          <w:rFonts w:hint="eastAsia" w:ascii="宋体" w:hAnsi="宋体" w:eastAsia="宋体" w:cs="宋体"/>
          <w:sz w:val="28"/>
          <w:szCs w:val="28"/>
          <w:highlight w:val="none"/>
          <w:lang w:eastAsia="zh-CN"/>
        </w:rPr>
        <w:t>桓</w:t>
      </w:r>
      <w:r>
        <w:rPr>
          <w:rFonts w:hint="eastAsia" w:ascii="宋体" w:hAnsi="宋体" w:eastAsia="宋体" w:cs="宋体"/>
          <w:sz w:val="28"/>
          <w:szCs w:val="28"/>
          <w:highlight w:val="none"/>
        </w:rPr>
        <w:t>政办字〔202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23</w:t>
      </w:r>
      <w:r>
        <w:rPr>
          <w:rFonts w:hint="eastAsia" w:ascii="宋体" w:hAnsi="宋体" w:eastAsia="宋体" w:cs="宋体"/>
          <w:sz w:val="28"/>
          <w:szCs w:val="28"/>
          <w:highlight w:val="none"/>
        </w:rPr>
        <w:t>号）同时停止执行。</w:t>
      </w: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eastAsia="zh-CN"/>
        </w:rPr>
        <w:t>桓台县</w:t>
      </w:r>
      <w:r>
        <w:rPr>
          <w:rFonts w:hint="eastAsia" w:ascii="宋体" w:hAnsi="宋体" w:eastAsia="宋体" w:cs="宋体"/>
          <w:sz w:val="28"/>
          <w:szCs w:val="28"/>
          <w:highlight w:val="none"/>
        </w:rPr>
        <w:t>人民政府办公室</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27</w:t>
      </w:r>
      <w:r>
        <w:rPr>
          <w:rFonts w:hint="eastAsia" w:ascii="宋体" w:hAnsi="宋体" w:eastAsia="宋体" w:cs="宋体"/>
          <w:sz w:val="28"/>
          <w:szCs w:val="28"/>
          <w:highlight w:val="none"/>
        </w:rPr>
        <w:t>日</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（此件公开发布）</w:t>
      </w: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center"/>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lang w:eastAsia="zh-CN"/>
        </w:rPr>
        <w:t>桓台县</w:t>
      </w:r>
      <w:r>
        <w:rPr>
          <w:rStyle w:val="10"/>
          <w:rFonts w:hint="eastAsia" w:ascii="宋体" w:hAnsi="宋体" w:eastAsia="宋体" w:cs="宋体"/>
          <w:b w:val="0"/>
          <w:kern w:val="21"/>
          <w:sz w:val="28"/>
          <w:szCs w:val="28"/>
          <w:highlight w:val="none"/>
        </w:rPr>
        <w:t>重污染天气应急预案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rPr>
        <w:t>一、总则</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（一）编制目的。</w:t>
      </w:r>
      <w:r>
        <w:rPr>
          <w:rFonts w:hint="eastAsia" w:ascii="宋体" w:hAnsi="宋体" w:eastAsia="宋体" w:cs="宋体"/>
          <w:kern w:val="21"/>
          <w:sz w:val="28"/>
          <w:szCs w:val="28"/>
          <w:highlight w:val="none"/>
        </w:rPr>
        <w:t>为有效应对重污染天气，保障公众身体健康，满足人民日益增长的优美生态环境需要，依据有关规定，制定本预案。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（二）工作原则。</w:t>
      </w:r>
      <w:r>
        <w:rPr>
          <w:rFonts w:hint="eastAsia" w:ascii="宋体" w:hAnsi="宋体" w:eastAsia="宋体" w:cs="宋体"/>
          <w:kern w:val="21"/>
          <w:sz w:val="28"/>
          <w:szCs w:val="28"/>
          <w:highlight w:val="none"/>
        </w:rPr>
        <w:t>以人为本、积极预防、统筹兼顾、差异管控、信息公开、社会参与，压实属地责任，强化部门联合防控。</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（三）适用范围。</w:t>
      </w:r>
      <w:r>
        <w:rPr>
          <w:rFonts w:hint="eastAsia" w:ascii="宋体" w:hAnsi="宋体" w:eastAsia="宋体" w:cs="宋体"/>
          <w:kern w:val="21"/>
          <w:sz w:val="28"/>
          <w:szCs w:val="28"/>
          <w:highlight w:val="none"/>
          <w:lang w:val="en-US" w:eastAsia="zh-CN" w:bidi="ar-SA"/>
        </w:rPr>
        <w:t>适用于桓台县行政区域内出现重污染天气时的应急工作。对不同污染物造成的重污染天气，采取差异化应对措施。因细颗粒物（PM</w:t>
      </w:r>
      <w:r>
        <w:rPr>
          <w:rFonts w:hint="eastAsia" w:ascii="宋体" w:hAnsi="宋体" w:eastAsia="宋体" w:cs="宋体"/>
          <w:kern w:val="21"/>
          <w:sz w:val="28"/>
          <w:szCs w:val="28"/>
          <w:highlight w:val="none"/>
          <w:vertAlign w:val="subscript"/>
          <w:lang w:val="en-US" w:eastAsia="zh-CN" w:bidi="ar-SA"/>
        </w:rPr>
        <w:t>2.5</w:t>
      </w:r>
      <w:r>
        <w:rPr>
          <w:rFonts w:hint="eastAsia" w:ascii="宋体" w:hAnsi="宋体" w:eastAsia="宋体" w:cs="宋体"/>
          <w:kern w:val="21"/>
          <w:sz w:val="28"/>
          <w:szCs w:val="28"/>
          <w:highlight w:val="none"/>
          <w:lang w:val="en-US" w:eastAsia="zh-CN" w:bidi="ar-SA"/>
        </w:rPr>
        <w:t>）污染造成的重污染天气，应严格按照相关法律法规和本预案有关规定积极应对。因臭氧（O</w:t>
      </w:r>
      <w:r>
        <w:rPr>
          <w:rFonts w:hint="eastAsia" w:ascii="宋体" w:hAnsi="宋体" w:eastAsia="宋体" w:cs="宋体"/>
          <w:kern w:val="21"/>
          <w:sz w:val="28"/>
          <w:szCs w:val="28"/>
          <w:highlight w:val="none"/>
          <w:vertAlign w:val="subscript"/>
          <w:lang w:val="en-US" w:eastAsia="zh-CN" w:bidi="ar-SA"/>
        </w:rPr>
        <w:t>3</w:t>
      </w:r>
      <w:r>
        <w:rPr>
          <w:rFonts w:hint="eastAsia" w:ascii="宋体" w:hAnsi="宋体" w:eastAsia="宋体" w:cs="宋体"/>
          <w:kern w:val="21"/>
          <w:sz w:val="28"/>
          <w:szCs w:val="28"/>
          <w:highlight w:val="none"/>
          <w:lang w:val="en-US" w:eastAsia="zh-CN" w:bidi="ar-SA"/>
        </w:rPr>
        <w:t>）污染造成的重污染天气，应及时向社会发布健康提示信息，同时加强对挥发性有机物（VOCs）和氮氧化物（NOx）排放源的日常监管。因沙尘、山火、局地扬沙、国境外传输等不可控因素造成的重污染天气，应及时向社会发布健康提示信息，引导公众采取健康防护措施，可视情采取加强扬尘源管控等措施。</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（四）预案体系。</w:t>
      </w:r>
      <w:r>
        <w:rPr>
          <w:rFonts w:hint="eastAsia" w:ascii="宋体" w:hAnsi="宋体" w:eastAsia="宋体" w:cs="宋体"/>
          <w:kern w:val="21"/>
          <w:sz w:val="28"/>
          <w:szCs w:val="28"/>
          <w:highlight w:val="none"/>
          <w:lang w:val="en-US" w:eastAsia="zh-CN" w:bidi="ar-SA"/>
        </w:rPr>
        <w:t>全县重污染天气应急预案体系包括本预案、各镇（街道）重污染天气应急预案体系、县有关部门重污染天气应急响应专项实施方案、相关企业事业单位重污染天气应急响应操作方案。</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rPr>
        <w:t>二、责任单位及职责</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生态环境保护工作委员会承担重污染天气应急相关工作任务，具体责任单位包含</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委宣传部、</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教育</w:t>
      </w:r>
      <w:r>
        <w:rPr>
          <w:rFonts w:hint="eastAsia" w:ascii="宋体" w:hAnsi="宋体" w:eastAsia="宋体" w:cs="宋体"/>
          <w:kern w:val="21"/>
          <w:sz w:val="28"/>
          <w:szCs w:val="28"/>
          <w:highlight w:val="none"/>
          <w:lang w:eastAsia="zh-CN"/>
        </w:rPr>
        <w:t>体育</w:t>
      </w:r>
      <w:r>
        <w:rPr>
          <w:rFonts w:hint="eastAsia" w:ascii="宋体" w:hAnsi="宋体" w:eastAsia="宋体" w:cs="宋体"/>
          <w:kern w:val="21"/>
          <w:sz w:val="28"/>
          <w:szCs w:val="28"/>
          <w:highlight w:val="none"/>
        </w:rPr>
        <w:t>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工业和信息化局、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公安局、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自然资源局、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住房城乡建设局、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交通运输局、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水利局、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应急局、</w:t>
      </w:r>
      <w:r>
        <w:rPr>
          <w:rFonts w:hint="eastAsia" w:ascii="宋体" w:hAnsi="宋体" w:eastAsia="宋体" w:cs="宋体"/>
          <w:kern w:val="21"/>
          <w:sz w:val="28"/>
          <w:szCs w:val="28"/>
          <w:highlight w:val="none"/>
          <w:lang w:eastAsia="zh-CN"/>
        </w:rPr>
        <w:t>县综合执法</w:t>
      </w:r>
      <w:r>
        <w:rPr>
          <w:rFonts w:hint="eastAsia" w:ascii="宋体" w:hAnsi="宋体" w:eastAsia="宋体" w:cs="宋体"/>
          <w:kern w:val="21"/>
          <w:sz w:val="28"/>
          <w:szCs w:val="28"/>
          <w:highlight w:val="none"/>
        </w:rPr>
        <w:t>局、</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气象局、市生态环境局</w:t>
      </w:r>
      <w:r>
        <w:rPr>
          <w:rFonts w:hint="eastAsia" w:ascii="宋体" w:hAnsi="宋体" w:eastAsia="宋体" w:cs="宋体"/>
          <w:kern w:val="21"/>
          <w:sz w:val="28"/>
          <w:szCs w:val="28"/>
          <w:highlight w:val="none"/>
          <w:lang w:eastAsia="zh-CN"/>
        </w:rPr>
        <w:t>桓台分局</w:t>
      </w:r>
      <w:r>
        <w:rPr>
          <w:rFonts w:hint="eastAsia" w:ascii="宋体" w:hAnsi="宋体" w:eastAsia="宋体" w:cs="宋体"/>
          <w:kern w:val="21"/>
          <w:sz w:val="28"/>
          <w:szCs w:val="28"/>
          <w:highlight w:val="none"/>
        </w:rPr>
        <w:t>、国网</w:t>
      </w:r>
      <w:r>
        <w:rPr>
          <w:rFonts w:hint="eastAsia" w:ascii="宋体" w:hAnsi="宋体" w:eastAsia="宋体" w:cs="宋体"/>
          <w:kern w:val="21"/>
          <w:sz w:val="28"/>
          <w:szCs w:val="28"/>
          <w:highlight w:val="none"/>
          <w:lang w:eastAsia="zh-CN"/>
        </w:rPr>
        <w:t>桓台</w:t>
      </w:r>
      <w:r>
        <w:rPr>
          <w:rFonts w:hint="eastAsia" w:ascii="宋体" w:hAnsi="宋体" w:eastAsia="宋体" w:cs="宋体"/>
          <w:kern w:val="21"/>
          <w:sz w:val="28"/>
          <w:szCs w:val="28"/>
          <w:highlight w:val="none"/>
        </w:rPr>
        <w:t>供电公司、</w:t>
      </w:r>
      <w:r>
        <w:rPr>
          <w:rFonts w:hint="eastAsia" w:ascii="宋体" w:hAnsi="宋体" w:eastAsia="宋体" w:cs="宋体"/>
          <w:kern w:val="21"/>
          <w:sz w:val="28"/>
          <w:szCs w:val="28"/>
          <w:highlight w:val="none"/>
          <w:lang w:eastAsia="zh-CN"/>
        </w:rPr>
        <w:t>县交警大队、县</w:t>
      </w:r>
      <w:r>
        <w:rPr>
          <w:rFonts w:hint="eastAsia" w:ascii="宋体" w:hAnsi="宋体" w:eastAsia="宋体" w:cs="宋体"/>
          <w:kern w:val="21"/>
          <w:sz w:val="28"/>
          <w:szCs w:val="28"/>
          <w:highlight w:val="none"/>
        </w:rPr>
        <w:t>信息通信发展</w:t>
      </w:r>
      <w:r>
        <w:rPr>
          <w:rFonts w:hint="eastAsia" w:ascii="宋体" w:hAnsi="宋体" w:eastAsia="宋体" w:cs="宋体"/>
          <w:kern w:val="21"/>
          <w:sz w:val="28"/>
          <w:szCs w:val="28"/>
          <w:highlight w:val="none"/>
          <w:lang w:eastAsia="zh-CN"/>
        </w:rPr>
        <w:t>办事处</w:t>
      </w:r>
      <w:r>
        <w:rPr>
          <w:rFonts w:hint="eastAsia" w:ascii="宋体" w:hAnsi="宋体" w:eastAsia="宋体" w:cs="宋体"/>
          <w:kern w:val="21"/>
          <w:sz w:val="28"/>
          <w:szCs w:val="28"/>
          <w:highlight w:val="none"/>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生态环境保护工作委员会办公室负责组织落实</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生态环境保护工作委员会关于重污染天气应急有关事项的部署安排；负责统一指挥、组织、协调全</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重污染天气预测预警、应急响应、检查评估以及责任追究等工作；组织起草和修订</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级重污染天气应急预案和全</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应急减排清单；组织发布全</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重污染天气预警，协调和督导各责任单位开展重污染天气应急管理工作；组织对重污染天气应对工作进行分析、总结；组织各有关责任单位组成督导检查组，对重污染天气应急各项措施落实情况进行督导检查，及时反馈有关情况并对履职不到位的提出问责意见；承担</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生态环境保护工作委员会交办的其他重污染天气应急有关工作。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负责组织修订本辖区重污染天气应急预案和应急减排清单，指导纳入应急减排清单的企业编制相应的操作方案；负责本辖区重污染天气应急相关工作；承担</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生态环境保护工作委员会交办的其他重污染天气应急有关工作。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重污染天气应急有关责任单位职责分工详见附件。</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rPr>
        <w:t>三、预警预报</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（一）风险评估。</w:t>
      </w:r>
      <w:r>
        <w:rPr>
          <w:rFonts w:hint="eastAsia" w:ascii="宋体" w:hAnsi="宋体" w:eastAsia="宋体" w:cs="宋体"/>
          <w:kern w:val="21"/>
          <w:sz w:val="28"/>
          <w:szCs w:val="28"/>
          <w:highlight w:val="none"/>
        </w:rPr>
        <w:t>重污染天气是大气污染物排放、气象条件和二次转化综合作用的结果，影响人们正常生活，危害人体健康。依法实施重污染天气应急减排，是有效预防和缓解重污染天气对人民生活影响、保障群众身体健康的重要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（二）预警分级。</w:t>
      </w:r>
      <w:r>
        <w:rPr>
          <w:rFonts w:hint="eastAsia" w:ascii="宋体" w:hAnsi="宋体" w:eastAsia="宋体" w:cs="宋体"/>
          <w:kern w:val="21"/>
          <w:sz w:val="28"/>
          <w:szCs w:val="28"/>
          <w:highlight w:val="none"/>
        </w:rPr>
        <w:t>重污染天气预警统一以空气质量指数（AQI）为指标，由低到高按照黄色、橙色和红色分级实施。</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AQI日均值按连续24小时（可以跨自然日）均值计算。</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黄色预警：预测日AQI&gt;200或日AQI&gt;150持续48小时及以上，且未达到高级别预警条件；</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橙色预警：预测日AQI&gt;200持续48小时或日AQI&gt;150持续72小时及以上，且未达到高级别预警条件；</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红色预警：预测日AQI&gt;200持续72小时且日AQI&gt;300持续24小时及以上。</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rPr>
        <w:t>（三）监测预报</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lang w:val="en-US" w:eastAsia="zh-CN"/>
        </w:rPr>
        <w:t>按照上级监测预报情况，结合全县实际，进一步做好数据收集处理、分析等工作，为上级部门预报、会商、预警提供决策依据。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rPr>
        <w:t>（四）预警发布。</w:t>
      </w:r>
      <w:r>
        <w:rPr>
          <w:rFonts w:hint="eastAsia" w:ascii="宋体" w:hAnsi="宋体" w:eastAsia="宋体" w:cs="宋体"/>
          <w:kern w:val="21"/>
          <w:sz w:val="28"/>
          <w:szCs w:val="28"/>
          <w:highlight w:val="none"/>
        </w:rPr>
        <w:t>重污染天气实行城市预警。当</w:t>
      </w:r>
      <w:r>
        <w:rPr>
          <w:rFonts w:hint="eastAsia" w:ascii="宋体" w:hAnsi="宋体" w:eastAsia="宋体" w:cs="宋体"/>
          <w:kern w:val="21"/>
          <w:sz w:val="28"/>
          <w:szCs w:val="28"/>
          <w:highlight w:val="none"/>
          <w:lang w:eastAsia="zh-CN"/>
        </w:rPr>
        <w:t>上级发布城市预警</w:t>
      </w:r>
      <w:r>
        <w:rPr>
          <w:rFonts w:hint="eastAsia" w:ascii="宋体" w:hAnsi="宋体" w:eastAsia="宋体" w:cs="宋体"/>
          <w:kern w:val="21"/>
          <w:sz w:val="28"/>
          <w:szCs w:val="28"/>
          <w:highlight w:val="none"/>
        </w:rPr>
        <w:t>时，</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生态环境保护工作委员会办公室要</w:t>
      </w:r>
      <w:r>
        <w:rPr>
          <w:rFonts w:hint="eastAsia" w:ascii="宋体" w:hAnsi="宋体" w:eastAsia="宋体" w:cs="宋体"/>
          <w:kern w:val="21"/>
          <w:sz w:val="28"/>
          <w:szCs w:val="28"/>
          <w:highlight w:val="none"/>
          <w:lang w:eastAsia="zh-CN"/>
        </w:rPr>
        <w:t>按照上级要求</w:t>
      </w:r>
      <w:r>
        <w:rPr>
          <w:rFonts w:hint="eastAsia" w:ascii="宋体" w:hAnsi="宋体" w:eastAsia="宋体" w:cs="宋体"/>
          <w:kern w:val="21"/>
          <w:sz w:val="28"/>
          <w:szCs w:val="28"/>
          <w:highlight w:val="none"/>
        </w:rPr>
        <w:t>及时发布</w:t>
      </w:r>
      <w:r>
        <w:rPr>
          <w:rFonts w:hint="eastAsia" w:ascii="宋体" w:hAnsi="宋体" w:eastAsia="宋体" w:cs="宋体"/>
          <w:kern w:val="21"/>
          <w:sz w:val="28"/>
          <w:szCs w:val="28"/>
          <w:highlight w:val="none"/>
          <w:lang w:eastAsia="zh-CN"/>
        </w:rPr>
        <w:t>全县</w:t>
      </w:r>
      <w:r>
        <w:rPr>
          <w:rFonts w:hint="eastAsia" w:ascii="宋体" w:hAnsi="宋体" w:eastAsia="宋体" w:cs="宋体"/>
          <w:kern w:val="21"/>
          <w:sz w:val="28"/>
          <w:szCs w:val="28"/>
          <w:highlight w:val="none"/>
        </w:rPr>
        <w:t>预警信息。</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（五）联防联控。</w:t>
      </w:r>
      <w:r>
        <w:rPr>
          <w:rFonts w:hint="eastAsia" w:ascii="宋体" w:hAnsi="宋体" w:eastAsia="宋体" w:cs="宋体"/>
          <w:kern w:val="21"/>
          <w:sz w:val="28"/>
          <w:szCs w:val="28"/>
          <w:highlight w:val="none"/>
        </w:rPr>
        <w:t>开展区域应急联动相关工作，当京津冀及周边地区区域内多个连片城市空气质量达到启动橙色及以上预警级别时，按照上级</w:t>
      </w:r>
      <w:r>
        <w:rPr>
          <w:rFonts w:hint="eastAsia" w:ascii="宋体" w:hAnsi="宋体" w:eastAsia="宋体" w:cs="宋体"/>
          <w:kern w:val="21"/>
          <w:sz w:val="28"/>
          <w:szCs w:val="28"/>
          <w:highlight w:val="none"/>
          <w:lang w:eastAsia="zh-CN"/>
        </w:rPr>
        <w:t>发布</w:t>
      </w:r>
      <w:r>
        <w:rPr>
          <w:rFonts w:hint="eastAsia" w:ascii="宋体" w:hAnsi="宋体" w:eastAsia="宋体" w:cs="宋体"/>
          <w:kern w:val="21"/>
          <w:sz w:val="28"/>
          <w:szCs w:val="28"/>
          <w:highlight w:val="none"/>
        </w:rPr>
        <w:t>的预警提示信息和区域应急联动工作要求，及时发布预警，启动相应级别应急响应。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w:t>
      </w:r>
      <w:r>
        <w:rPr>
          <w:rFonts w:hint="eastAsia" w:ascii="宋体" w:hAnsi="宋体" w:eastAsia="宋体" w:cs="宋体"/>
          <w:kern w:val="21"/>
          <w:sz w:val="28"/>
          <w:szCs w:val="28"/>
          <w:highlight w:val="none"/>
          <w:lang w:eastAsia="zh-CN"/>
        </w:rPr>
        <w:t>六</w:t>
      </w:r>
      <w:r>
        <w:rPr>
          <w:rFonts w:hint="eastAsia" w:ascii="宋体" w:hAnsi="宋体" w:eastAsia="宋体" w:cs="宋体"/>
          <w:kern w:val="21"/>
          <w:sz w:val="28"/>
          <w:szCs w:val="28"/>
          <w:highlight w:val="none"/>
        </w:rPr>
        <w:t>）预警解除与调整。</w:t>
      </w:r>
      <w:r>
        <w:rPr>
          <w:rFonts w:hint="eastAsia" w:ascii="宋体" w:hAnsi="宋体" w:eastAsia="宋体" w:cs="宋体"/>
          <w:kern w:val="21"/>
          <w:sz w:val="28"/>
          <w:szCs w:val="28"/>
          <w:highlight w:val="none"/>
        </w:rPr>
        <w:t>预警解除、预警等级的调整与预警发布的主体及程序保持一致。当</w:t>
      </w:r>
      <w:r>
        <w:rPr>
          <w:rFonts w:hint="eastAsia" w:ascii="宋体" w:hAnsi="宋体" w:eastAsia="宋体" w:cs="宋体"/>
          <w:kern w:val="21"/>
          <w:sz w:val="28"/>
          <w:szCs w:val="28"/>
          <w:highlight w:val="none"/>
          <w:lang w:eastAsia="zh-CN"/>
        </w:rPr>
        <w:t>接到上级发布的预警解除信息或</w:t>
      </w:r>
      <w:r>
        <w:rPr>
          <w:rFonts w:hint="eastAsia" w:ascii="宋体" w:hAnsi="宋体" w:eastAsia="宋体" w:cs="宋体"/>
          <w:kern w:val="21"/>
          <w:sz w:val="28"/>
          <w:szCs w:val="28"/>
          <w:highlight w:val="none"/>
        </w:rPr>
        <w:t>空气质量改善到相应级别预警启动标准以下，且预测将持续36小时以上时，可以降低预警级别或解除预警，并提前发布信息。当预测发生前后两次重污染过程，但间隔时间未达到解除预警条件时，应按一次重污染过程计算，从高级别启动预警。当预测或监测空气质量达到更高级别预警条件时，要及时采取升级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rPr>
        <w:t>四、应急响应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（一）应急响应分级。</w:t>
      </w:r>
      <w:r>
        <w:rPr>
          <w:rFonts w:hint="eastAsia" w:ascii="宋体" w:hAnsi="宋体" w:eastAsia="宋体" w:cs="宋体"/>
          <w:kern w:val="21"/>
          <w:sz w:val="28"/>
          <w:szCs w:val="28"/>
          <w:highlight w:val="none"/>
        </w:rPr>
        <w:t>对应预警分级，将应急响应分为三个等级，由低到高依次为Ⅲ级应急响应、Ⅱ级应急响应、Ⅰ级应急响应。当发布黄色预警时，启动Ⅲ级应急响应；当发布橙色预警时，启动Ⅱ级应急响应；当发布红色预警时，启动Ⅰ级应急响应。</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（二）修订减排清单。</w:t>
      </w:r>
      <w:r>
        <w:rPr>
          <w:rFonts w:hint="eastAsia" w:ascii="宋体" w:hAnsi="宋体" w:eastAsia="宋体" w:cs="宋体"/>
          <w:kern w:val="21"/>
          <w:sz w:val="28"/>
          <w:szCs w:val="28"/>
          <w:highlight w:val="none"/>
        </w:rPr>
        <w:t>由</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生态环境保护工作委员会办公室牵头，按照减排清单修订要求，及时更新完善全</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应急减排清单。各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要按照应纳尽纳原则，结合排污许可证管理信息、污染源普查和源清单编制成果，对重点涉气工业企业逐一进行排查，确保重点行业工业企业全部纳入应急减排清单；对于非重点行业但属于主要涉气企业的，一并纳入应急减排清单管理；其他行业视情纳入。应避免对居民供暖锅炉和对空气质量影响小的生活服务业采取停限产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w:t>
      </w:r>
      <w:r>
        <w:rPr>
          <w:rFonts w:hint="eastAsia" w:ascii="宋体" w:hAnsi="宋体" w:eastAsia="宋体" w:cs="宋体"/>
          <w:kern w:val="21"/>
          <w:sz w:val="28"/>
          <w:szCs w:val="28"/>
          <w:highlight w:val="none"/>
          <w:lang w:eastAsia="zh-CN"/>
        </w:rPr>
        <w:t>三</w:t>
      </w:r>
      <w:r>
        <w:rPr>
          <w:rFonts w:hint="eastAsia" w:ascii="宋体" w:hAnsi="宋体" w:eastAsia="宋体" w:cs="宋体"/>
          <w:kern w:val="21"/>
          <w:sz w:val="28"/>
          <w:szCs w:val="28"/>
          <w:highlight w:val="none"/>
        </w:rPr>
        <w:t>）应急响应启动。</w:t>
      </w:r>
      <w:r>
        <w:rPr>
          <w:rFonts w:hint="eastAsia" w:ascii="宋体" w:hAnsi="宋体" w:eastAsia="宋体" w:cs="宋体"/>
          <w:kern w:val="21"/>
          <w:sz w:val="28"/>
          <w:szCs w:val="28"/>
          <w:highlight w:val="none"/>
        </w:rPr>
        <w:t>重污染天气预警信息发布后，各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要按照本</w:t>
      </w:r>
      <w:r>
        <w:rPr>
          <w:rFonts w:hint="eastAsia" w:ascii="宋体" w:hAnsi="宋体" w:eastAsia="宋体" w:cs="宋体"/>
          <w:kern w:val="21"/>
          <w:sz w:val="28"/>
          <w:szCs w:val="28"/>
          <w:highlight w:val="none"/>
          <w:lang w:eastAsia="zh-CN"/>
        </w:rPr>
        <w:t>辖区</w:t>
      </w:r>
      <w:r>
        <w:rPr>
          <w:rFonts w:hint="eastAsia" w:ascii="宋体" w:hAnsi="宋体" w:eastAsia="宋体" w:cs="宋体"/>
          <w:kern w:val="21"/>
          <w:sz w:val="28"/>
          <w:szCs w:val="28"/>
          <w:highlight w:val="none"/>
        </w:rPr>
        <w:t>应急预案及时启动应急响应，采取相应级别的应急响应措施。</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承担重污染天气应急任务的责任单位应按照职责分工落实有关工作。应急响应时，</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生态环境保护工作委员会办公室适时组织督导检查组对相关</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落实应急减排情况进行督促指导。</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（四）应急响应措施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1.</w:t>
      </w:r>
      <w:r>
        <w:rPr>
          <w:rFonts w:hint="eastAsia" w:ascii="宋体" w:hAnsi="宋体" w:eastAsia="宋体" w:cs="宋体"/>
          <w:kern w:val="21"/>
          <w:sz w:val="28"/>
          <w:szCs w:val="28"/>
          <w:highlight w:val="none"/>
          <w:lang w:val="en-US" w:eastAsia="zh-CN"/>
        </w:rPr>
        <w:t xml:space="preserve"> </w:t>
      </w:r>
      <w:r>
        <w:rPr>
          <w:rFonts w:hint="eastAsia" w:ascii="宋体" w:hAnsi="宋体" w:eastAsia="宋体" w:cs="宋体"/>
          <w:kern w:val="21"/>
          <w:sz w:val="28"/>
          <w:szCs w:val="28"/>
          <w:highlight w:val="none"/>
        </w:rPr>
        <w:t>坚持差异化应急管控。进一步突出精准治污、科学治污、依法治污，积极应对重污染天气，推动行业治理水平整体升级，促进区域经济高质量发展。对重点行业工业企业实行绩效分级和差异化管控，对涉及民生需求的工业企业、重点建设工程实行应急保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（1）重点行业工业企业。依据生态环境部办公厅印发的《重污染天气重点行业应急减排措施制定技术指南（202</w:t>
      </w:r>
      <w:r>
        <w:rPr>
          <w:rFonts w:hint="eastAsia" w:ascii="宋体" w:hAnsi="宋体" w:eastAsia="宋体" w:cs="宋体"/>
          <w:kern w:val="21"/>
          <w:sz w:val="28"/>
          <w:szCs w:val="28"/>
          <w:highlight w:val="none"/>
          <w:lang w:val="en-US" w:eastAsia="zh-CN"/>
        </w:rPr>
        <w:t>0</w:t>
      </w:r>
      <w:r>
        <w:rPr>
          <w:rFonts w:hint="eastAsia" w:ascii="宋体" w:hAnsi="宋体" w:eastAsia="宋体" w:cs="宋体"/>
          <w:kern w:val="21"/>
          <w:sz w:val="28"/>
          <w:szCs w:val="28"/>
          <w:highlight w:val="none"/>
        </w:rPr>
        <w:t>年修订版）》和《重污染天气重点行业绩效分级及减排措施》补充说明，持续对重点行业企业开展绩效分级，按照A、B、C、D四个等级和引领性、非引领性企业标准，在重污染天气期间实施差异化管控。根据环境空气质量改善需求和实际污染状况，可制定更为严格的减排措施</w:t>
      </w:r>
      <w:r>
        <w:rPr>
          <w:rFonts w:hint="eastAsia" w:ascii="宋体" w:hAnsi="宋体" w:eastAsia="宋体" w:cs="宋体"/>
          <w:kern w:val="21"/>
          <w:sz w:val="28"/>
          <w:szCs w:val="28"/>
          <w:highlight w:val="none"/>
          <w:lang w:eastAsia="zh-CN"/>
        </w:rPr>
        <w:t>。按照上级要求，</w:t>
      </w:r>
      <w:r>
        <w:rPr>
          <w:rFonts w:hint="eastAsia" w:ascii="宋体" w:hAnsi="宋体" w:eastAsia="宋体" w:cs="宋体"/>
          <w:kern w:val="21"/>
          <w:sz w:val="28"/>
          <w:szCs w:val="28"/>
          <w:highlight w:val="none"/>
        </w:rPr>
        <w:t>对国家、省未制定绩效分级标准的工业企业，结合实际，制定相应的差异化应急减排措施。规范企业绩效分级工作程序，确保绩效分级结果公开公平公正。</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2）保障类工业企业。对涉及居民供电、供暖、承担协同处置城市生活垃圾或危险废物、重大疫情防控物资生产、能源保供等保障民生和城市正常运转的工业企业以及涉军、涉政类生产企业，纳入保障类企业管理</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实施</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以热定产</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或</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以量定产</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应对需纳入保障类的企业严格进行审核，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（3）重点建设工程。对重点保障性建设工程，需要纳入保障类的，由省级相关主管部门确认后，在污染防治措施满足省、市</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扬尘管控要求的情况下，纳入保障类清单，根据实际情况采取减排措施，不得采取全面停工、停产措施。如保障类工程未达到相关要求的，一经发现，立即移出保障类清单。</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4）小微涉气企业。对于非燃煤、非燃油，污染物组分单一、排放的大气污染物中无有毒有害及恶臭气体、污染物年排放总量100千克以下的企业（对于季节性生产企业，应按上述要求以日核算排放量），在满足城市总体减排要求的情况下，可不采取停限产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2.</w:t>
      </w:r>
      <w:r>
        <w:rPr>
          <w:rFonts w:hint="eastAsia" w:ascii="宋体" w:hAnsi="宋体" w:eastAsia="宋体" w:cs="宋体"/>
          <w:kern w:val="21"/>
          <w:sz w:val="28"/>
          <w:szCs w:val="28"/>
          <w:highlight w:val="none"/>
          <w:lang w:val="en-US" w:eastAsia="zh-CN"/>
        </w:rPr>
        <w:t xml:space="preserve"> </w:t>
      </w:r>
      <w:r>
        <w:rPr>
          <w:rFonts w:hint="eastAsia" w:ascii="宋体" w:hAnsi="宋体" w:eastAsia="宋体" w:cs="宋体"/>
          <w:kern w:val="21"/>
          <w:sz w:val="28"/>
          <w:szCs w:val="28"/>
          <w:highlight w:val="none"/>
        </w:rPr>
        <w:t>精准实施应急减排措施。纳入应急减排清单的企业，应当制定</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一厂一策</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减排操作方案，明确企业主要生产工艺流程、主要涉气产排污环节及污染物排放情况，制定不同级别预警下的应急减排措施，载明具体的停限产生产装置、工艺环节、各类关键性指标，做到企业应急减排措施</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可操作、可监测、可核查</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。对于生产工序简单，重污染天气预警期间实施全厂停产、整条生产线停产和轮流停产的工业企业，可只制定</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重污染天气应急减排公示牌</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工业企业减排措施应以停止排放污染物的生产线或主要产排污环节（设备）为主，对不可临时中断的生产线或生产工序，应根据季节气象和污染物排放特点，指导企业预先调整生产计划，预警期间严格落实减排措施；生产工序不可中断，通过采取提高治污效率、限制生产负荷等措施减排的重点排污企业，需安装烟气排放自动监控设施（CEMS），并提供分布式控制系统（DCS）一年以上数据记录。避免对非涉气工序、生产设施采取停限产措施，做到应急管控措施精准到位，降低对企业正当生产经营的影响。</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3.</w:t>
      </w:r>
      <w:r>
        <w:rPr>
          <w:rFonts w:hint="eastAsia" w:ascii="宋体" w:hAnsi="宋体" w:eastAsia="宋体" w:cs="宋体"/>
          <w:kern w:val="21"/>
          <w:sz w:val="28"/>
          <w:szCs w:val="28"/>
          <w:highlight w:val="none"/>
          <w:lang w:val="en-US" w:eastAsia="zh-CN"/>
        </w:rPr>
        <w:t xml:space="preserve"> </w:t>
      </w:r>
      <w:r>
        <w:rPr>
          <w:rFonts w:hint="eastAsia" w:ascii="宋体" w:hAnsi="宋体" w:eastAsia="宋体" w:cs="宋体"/>
          <w:kern w:val="21"/>
          <w:sz w:val="28"/>
          <w:szCs w:val="28"/>
          <w:highlight w:val="none"/>
        </w:rPr>
        <w:t>认真落实安全生产要求。在重污染天气应对过程中，各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要提醒企业自觉在生产设施和污染防治设施启动、停运、检修时，严格落实安全生产相关要求，需要安全监管部门审批的，必须批准后方可实施。在监督检查过程中，要坚持实事求是、科学严谨，避免因采取强制措施产生安全隐患。</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4.</w:t>
      </w:r>
      <w:r>
        <w:rPr>
          <w:rFonts w:hint="eastAsia" w:ascii="宋体" w:hAnsi="宋体" w:eastAsia="宋体" w:cs="宋体"/>
          <w:kern w:val="21"/>
          <w:sz w:val="28"/>
          <w:szCs w:val="28"/>
          <w:highlight w:val="none"/>
          <w:lang w:val="en-US" w:eastAsia="zh-CN"/>
        </w:rPr>
        <w:t xml:space="preserve"> </w:t>
      </w:r>
      <w:r>
        <w:rPr>
          <w:rFonts w:hint="eastAsia" w:ascii="宋体" w:hAnsi="宋体" w:eastAsia="宋体" w:cs="宋体"/>
          <w:kern w:val="21"/>
          <w:sz w:val="28"/>
          <w:szCs w:val="28"/>
          <w:highlight w:val="none"/>
        </w:rPr>
        <w:t>禁止烟花爆竹燃放。重污染天气应急响应期间，</w:t>
      </w:r>
      <w:r>
        <w:rPr>
          <w:rFonts w:hint="eastAsia" w:ascii="宋体" w:hAnsi="宋体" w:eastAsia="宋体" w:cs="宋体"/>
          <w:kern w:val="21"/>
          <w:sz w:val="28"/>
          <w:szCs w:val="28"/>
          <w:highlight w:val="none"/>
          <w:lang w:eastAsia="zh-CN"/>
        </w:rPr>
        <w:t>全县</w:t>
      </w:r>
      <w:r>
        <w:rPr>
          <w:rFonts w:hint="eastAsia" w:ascii="宋体" w:hAnsi="宋体" w:eastAsia="宋体" w:cs="宋体"/>
          <w:kern w:val="21"/>
          <w:sz w:val="28"/>
          <w:szCs w:val="28"/>
          <w:highlight w:val="none"/>
        </w:rPr>
        <w:t>行政区域内，全域禁止燃放烟花爆竹、举办焰火晚会以及其他焰火燃放活动。公安机关、应急管理、市场监管等部门要依法依规加强对烟花爆竹销售、燃放的巡查检查，及时查处违法销售、燃放烟花爆竹的行为。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5.</w:t>
      </w:r>
      <w:r>
        <w:rPr>
          <w:rFonts w:hint="eastAsia" w:ascii="宋体" w:hAnsi="宋体" w:eastAsia="宋体" w:cs="宋体"/>
          <w:kern w:val="21"/>
          <w:sz w:val="28"/>
          <w:szCs w:val="28"/>
          <w:highlight w:val="none"/>
          <w:lang w:val="en-US" w:eastAsia="zh-CN"/>
        </w:rPr>
        <w:t xml:space="preserve"> </w:t>
      </w:r>
      <w:r>
        <w:rPr>
          <w:rFonts w:hint="eastAsia" w:ascii="宋体" w:hAnsi="宋体" w:eastAsia="宋体" w:cs="宋体"/>
          <w:kern w:val="21"/>
          <w:sz w:val="28"/>
          <w:szCs w:val="28"/>
          <w:highlight w:val="none"/>
        </w:rPr>
        <w:t>分级落实响应措施。各级应急响应措施包括公众防护措施、倡议性污染减排措施和强制性污染减排措施。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（1）Ⅲ级应急响应措施。Ⅲ级应急响应启动后，应当至少采取下列措施：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①公众防护措施。儿童、老年人和呼吸道疾病患者等易感人群应尽量避免户外活动。教育部门可根据空气质量状况，组织中小学、幼儿园停止户外课程及室外活动。</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②倡议性污染减排措施。倡导公众低碳消费、绿色出行，单位和公众尽量减少使用含挥发性有机物的涂料、油漆、溶剂等原材料及产品。</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③强制性污染减排措施。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工业源减排措施。纳入应急减排清单的工业企业，按照</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一厂一策</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减排操作方案，执行黄色预警减排措施。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扬尘源减排措施。执行扬尘源应急减排清单确定的黄色预警减排措施。除应急抢险外的施工工地禁止土石方作业、建筑拆除、喷涂粉刷、护坡喷浆、混凝土搅拌等室外产尘工序施工；砂石料场、石材厂、石板厂等停止露天作业；加强城市道路扬尘治理，在日常保洁、洒水的基础上，加大对主干道和易产生扬尘路段保洁力度，结合区域空气湿度等气象因素，合理优化洒水降尘作业频次（结冰期等特殊气象情况除外）。</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移动源减排措施。加强对上路货运车辆的检查，未安装密闭装置易产生遗撒的煤炭、渣土、砂石料等运输车辆禁止上路。县城区内应采取国四及以下排放标准柴油货车、三轮汽车、拖拉机等限制通行的措施。强化重点场所非道路移动机械管控，加大不合格非道路移动机械监督检查频次，依法查处违法行为。</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（2）Ⅱ级应急响应措施。Ⅱ级应急响应启动后，在执行Ⅲ级应急响应措施的基础上，增加下列措施：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①公众防护措施。减少人员户外聚集，停止举办大型群众性户外活动。</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②倡议性污染减排措施。加大公共交通运力，合理调整城市公共交通工具营运频次和营运时间，提高公共交通出行率，倡导群众错峰出行。</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③强制性减排措施。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工业源减排措施。纳入应急减排清单的工业企业，按照</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一厂一策</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减排操作方案，执行橙色预警减排措施。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扬尘源减排措施。执行扬尘源应急减排清单确定的橙色预警减排措施。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移动源减排措施。洗煤厂、港口、物流（除民生保障类）等涉及大宗物料运输（日载货车辆进出10辆次以上）的单位禁止使用国四及以下排放标准重型载货汽车（含燃气）进行运输（特种车辆、危化品车辆除外）。除城市运行保障车辆和执行特种任务车辆外，县城区内应禁止国四及以下排放标准重型和中型柴油货车、三轮汽车、低速载货汽车和拖拉机通行。施工工地、工业企业厂区和工业园区停止使用国二及以下排放标准非道路移动机械（清洁能源和紧急检修作业机械除外）。</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（3）Ⅰ级应急响应措施。Ⅰ级应急响应启动后，在执行Ⅱ级应急响应措施的基础上，增加下列措施：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①公众防护措施。户外工作人员做好健康防护。中小学、幼儿园在市、县教育主管部门指导下，根据实际情况采取弹性教学等措施。接到红色预警且AQI日均值达到500时，学校可采取停课措施。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②倡议性污染减排措施。有条件的企事业单位可采取调休、远程办公等弹性工作制。</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③强制性减排措施。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工业源减排措施。纳入应急减排清单的工业企业，按照</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一厂一策</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减排操作方案，执行红色预警减排措施。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扬尘源减排措施。执行扬尘源应急减排清单确定的红色预警减排措施。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移动源减排措施。经</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政府研究同意，依法依规采取限制部分机动车行驶等更加严格的机动车管控措施。</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w:t>
      </w:r>
      <w:r>
        <w:rPr>
          <w:rFonts w:hint="eastAsia" w:ascii="宋体" w:hAnsi="宋体" w:eastAsia="宋体" w:cs="宋体"/>
          <w:kern w:val="21"/>
          <w:sz w:val="28"/>
          <w:szCs w:val="28"/>
          <w:highlight w:val="none"/>
          <w:lang w:eastAsia="zh-CN"/>
        </w:rPr>
        <w:t>五</w:t>
      </w:r>
      <w:r>
        <w:rPr>
          <w:rFonts w:hint="eastAsia" w:ascii="宋体" w:hAnsi="宋体" w:eastAsia="宋体" w:cs="宋体"/>
          <w:kern w:val="21"/>
          <w:sz w:val="28"/>
          <w:szCs w:val="28"/>
          <w:highlight w:val="none"/>
        </w:rPr>
        <w:t>）总体减排要求</w:t>
      </w:r>
      <w:r>
        <w:rPr>
          <w:rFonts w:hint="eastAsia" w:ascii="宋体" w:hAnsi="宋体" w:eastAsia="宋体" w:cs="宋体"/>
          <w:kern w:val="21"/>
          <w:sz w:val="28"/>
          <w:szCs w:val="28"/>
          <w:highlight w:val="none"/>
        </w:rPr>
        <w:t>。切实落实减排比例。按照</w:t>
      </w:r>
      <w:r>
        <w:rPr>
          <w:rFonts w:hint="eastAsia" w:ascii="宋体" w:hAnsi="宋体" w:eastAsia="宋体" w:cs="宋体"/>
          <w:kern w:val="21"/>
          <w:sz w:val="28"/>
          <w:szCs w:val="28"/>
          <w:highlight w:val="none"/>
          <w:lang w:eastAsia="zh-CN"/>
        </w:rPr>
        <w:t>全县</w:t>
      </w:r>
      <w:r>
        <w:rPr>
          <w:rFonts w:hint="eastAsia" w:ascii="宋体" w:hAnsi="宋体" w:eastAsia="宋体" w:cs="宋体"/>
          <w:kern w:val="21"/>
          <w:sz w:val="28"/>
          <w:szCs w:val="28"/>
          <w:highlight w:val="none"/>
        </w:rPr>
        <w:t>应急减排基础排放清单，对应急减排基数和各级别预警条件下工业源、扬尘源和移动源清单的应急减排比例进行核算，确保满足应急减排要求，实现预期应急减排效果。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rPr>
        <w:t>应急响应期间，全</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二氧化硫（SO</w:t>
      </w:r>
      <w:r>
        <w:rPr>
          <w:rFonts w:hint="eastAsia" w:ascii="宋体" w:hAnsi="宋体" w:eastAsia="宋体" w:cs="宋体"/>
          <w:kern w:val="21"/>
          <w:sz w:val="28"/>
          <w:szCs w:val="28"/>
          <w:highlight w:val="none"/>
          <w:vertAlign w:val="subscript"/>
        </w:rPr>
        <w:t>2</w:t>
      </w:r>
      <w:r>
        <w:rPr>
          <w:rFonts w:hint="eastAsia" w:ascii="宋体" w:hAnsi="宋体" w:eastAsia="宋体" w:cs="宋体"/>
          <w:kern w:val="21"/>
          <w:sz w:val="28"/>
          <w:szCs w:val="28"/>
          <w:highlight w:val="none"/>
        </w:rPr>
        <w:t>）、氮氧化物（NOx）、颗粒物（PM）、挥发性有机物（VOCs）等主要污染物在Ⅲ级、Ⅱ级、Ⅰ级应急响应下，减排比例应分别达到</w:t>
      </w:r>
      <w:r>
        <w:rPr>
          <w:rFonts w:hint="eastAsia" w:ascii="宋体" w:hAnsi="宋体" w:eastAsia="宋体" w:cs="宋体"/>
          <w:kern w:val="21"/>
          <w:sz w:val="28"/>
          <w:szCs w:val="28"/>
          <w:highlight w:val="none"/>
          <w:lang w:eastAsia="zh-CN"/>
        </w:rPr>
        <w:t>上级要求</w:t>
      </w:r>
      <w:r>
        <w:rPr>
          <w:rFonts w:hint="eastAsia" w:ascii="宋体" w:hAnsi="宋体" w:eastAsia="宋体" w:cs="宋体"/>
          <w:kern w:val="21"/>
          <w:sz w:val="28"/>
          <w:szCs w:val="28"/>
          <w:highlight w:val="none"/>
        </w:rPr>
        <w:t>。污染物减排目标要分解落实到工业源、移动源和扬尘源应急减排清单</w:t>
      </w:r>
      <w:r>
        <w:rPr>
          <w:rFonts w:hint="eastAsia" w:ascii="宋体" w:hAnsi="宋体" w:eastAsia="宋体" w:cs="宋体"/>
          <w:kern w:val="21"/>
          <w:sz w:val="28"/>
          <w:szCs w:val="28"/>
          <w:highlight w:val="none"/>
          <w:lang w:eastAsia="zh-CN"/>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w:t>
      </w:r>
      <w:r>
        <w:rPr>
          <w:rFonts w:hint="eastAsia" w:ascii="宋体" w:hAnsi="宋体" w:eastAsia="宋体" w:cs="宋体"/>
          <w:kern w:val="21"/>
          <w:sz w:val="28"/>
          <w:szCs w:val="28"/>
          <w:highlight w:val="none"/>
          <w:lang w:eastAsia="zh-CN"/>
        </w:rPr>
        <w:t>六</w:t>
      </w:r>
      <w:r>
        <w:rPr>
          <w:rFonts w:hint="eastAsia" w:ascii="宋体" w:hAnsi="宋体" w:eastAsia="宋体" w:cs="宋体"/>
          <w:kern w:val="21"/>
          <w:sz w:val="28"/>
          <w:szCs w:val="28"/>
          <w:highlight w:val="none"/>
        </w:rPr>
        <w:t>）应急响应终止。</w:t>
      </w:r>
      <w:r>
        <w:rPr>
          <w:rFonts w:hint="eastAsia" w:ascii="宋体" w:hAnsi="宋体" w:eastAsia="宋体" w:cs="宋体"/>
          <w:kern w:val="21"/>
          <w:sz w:val="28"/>
          <w:szCs w:val="28"/>
          <w:highlight w:val="none"/>
        </w:rPr>
        <w:t>预警解除后，应急响应自动终止。</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w:t>
      </w:r>
      <w:r>
        <w:rPr>
          <w:rFonts w:hint="eastAsia" w:ascii="宋体" w:hAnsi="宋体" w:eastAsia="宋体" w:cs="宋体"/>
          <w:kern w:val="21"/>
          <w:sz w:val="28"/>
          <w:szCs w:val="28"/>
          <w:highlight w:val="none"/>
          <w:lang w:eastAsia="zh-CN"/>
        </w:rPr>
        <w:t>七</w:t>
      </w:r>
      <w:r>
        <w:rPr>
          <w:rFonts w:hint="eastAsia" w:ascii="宋体" w:hAnsi="宋体" w:eastAsia="宋体" w:cs="宋体"/>
          <w:kern w:val="21"/>
          <w:sz w:val="28"/>
          <w:szCs w:val="28"/>
          <w:highlight w:val="none"/>
        </w:rPr>
        <w:t>）信息报送和总结评估。</w:t>
      </w:r>
      <w:r>
        <w:rPr>
          <w:rFonts w:hint="eastAsia" w:ascii="宋体" w:hAnsi="宋体" w:eastAsia="宋体" w:cs="宋体"/>
          <w:kern w:val="21"/>
          <w:sz w:val="28"/>
          <w:szCs w:val="28"/>
          <w:highlight w:val="none"/>
        </w:rPr>
        <w:t>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在启动重污染天气应急响应次日，向</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w:t>
      </w:r>
      <w:r>
        <w:rPr>
          <w:rFonts w:hint="eastAsia" w:ascii="宋体" w:hAnsi="宋体" w:eastAsia="宋体" w:cs="宋体"/>
          <w:kern w:val="21"/>
          <w:sz w:val="28"/>
          <w:szCs w:val="28"/>
          <w:highlight w:val="none"/>
          <w:lang w:eastAsia="zh-CN"/>
        </w:rPr>
        <w:t>办公室</w:t>
      </w:r>
      <w:r>
        <w:rPr>
          <w:rFonts w:hint="eastAsia" w:ascii="宋体" w:hAnsi="宋体" w:eastAsia="宋体" w:cs="宋体"/>
          <w:kern w:val="21"/>
          <w:sz w:val="28"/>
          <w:szCs w:val="28"/>
          <w:highlight w:val="none"/>
        </w:rPr>
        <w:t>报送前一日应急响应情况。县生态环境保护工作委员会</w:t>
      </w:r>
      <w:r>
        <w:rPr>
          <w:rFonts w:hint="eastAsia" w:ascii="宋体" w:hAnsi="宋体" w:eastAsia="宋体" w:cs="宋体"/>
          <w:kern w:val="21"/>
          <w:sz w:val="28"/>
          <w:szCs w:val="28"/>
          <w:highlight w:val="none"/>
          <w:lang w:eastAsia="zh-CN"/>
        </w:rPr>
        <w:t>办公室</w:t>
      </w:r>
      <w:r>
        <w:rPr>
          <w:rFonts w:hint="eastAsia" w:ascii="宋体" w:hAnsi="宋体" w:eastAsia="宋体" w:cs="宋体"/>
          <w:kern w:val="21"/>
          <w:sz w:val="28"/>
          <w:szCs w:val="28"/>
          <w:highlight w:val="none"/>
        </w:rPr>
        <w:t>在应急响应终止3个工作日内对当次重污染天气应急情况进行总结。</w:t>
      </w:r>
      <w:r>
        <w:rPr>
          <w:rFonts w:hint="eastAsia" w:ascii="宋体" w:hAnsi="宋体" w:eastAsia="宋体" w:cs="宋体"/>
          <w:kern w:val="21"/>
          <w:sz w:val="28"/>
          <w:szCs w:val="28"/>
          <w:highlight w:val="none"/>
          <w:lang w:eastAsia="zh-CN"/>
        </w:rPr>
        <w:t>总结</w:t>
      </w:r>
      <w:r>
        <w:rPr>
          <w:rFonts w:hint="eastAsia" w:ascii="宋体" w:hAnsi="宋体" w:eastAsia="宋体" w:cs="宋体"/>
          <w:kern w:val="21"/>
          <w:sz w:val="28"/>
          <w:szCs w:val="28"/>
          <w:highlight w:val="none"/>
        </w:rPr>
        <w:t>内容包括：重污染天气预警发布情况，应急响应情况，应急减排措施落实情况，督导检查情况，应急措施环境效益、存在问题及改进措施等。</w:t>
      </w:r>
    </w:p>
    <w:p>
      <w:pPr>
        <w:keepNext w:val="0"/>
        <w:keepLines w:val="0"/>
        <w:pageBreakBefore w:val="0"/>
        <w:widowControl w:val="0"/>
        <w:kinsoku/>
        <w:wordWrap/>
        <w:overflowPunct w:val="0"/>
        <w:topLinePunct w:val="0"/>
        <w:autoSpaceDE/>
        <w:autoSpaceDN/>
        <w:bidi w:val="0"/>
        <w:adjustRightInd/>
        <w:snapToGrid/>
        <w:spacing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于每年4月底前组织对前12个月重污染天气应急工作进行评估，并按要求报送</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生态环境保护工作委员会办公室。要重点针对应急预案实施情况</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应急措施环境效益和经济成本、减排措施的针对性和可操作性</w:t>
      </w:r>
      <w:r>
        <w:rPr>
          <w:rFonts w:hint="eastAsia" w:ascii="宋体" w:hAnsi="宋体" w:eastAsia="宋体" w:cs="宋体"/>
          <w:kern w:val="21"/>
          <w:sz w:val="28"/>
          <w:szCs w:val="28"/>
          <w:highlight w:val="none"/>
          <w:lang w:eastAsia="zh-CN"/>
        </w:rPr>
        <w:t>、</w:t>
      </w:r>
      <w:r>
        <w:rPr>
          <w:rFonts w:hint="eastAsia" w:ascii="宋体" w:hAnsi="宋体" w:eastAsia="宋体" w:cs="宋体"/>
          <w:kern w:val="21"/>
          <w:sz w:val="28"/>
          <w:szCs w:val="28"/>
          <w:highlight w:val="none"/>
        </w:rPr>
        <w:t>存在的突出问题等进行评估，并针对相关问题提出改进措施和建议。</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lang w:eastAsia="zh-CN"/>
        </w:rPr>
        <w:t>五</w:t>
      </w:r>
      <w:r>
        <w:rPr>
          <w:rStyle w:val="10"/>
          <w:rFonts w:hint="eastAsia" w:ascii="宋体" w:hAnsi="宋体" w:eastAsia="宋体" w:cs="宋体"/>
          <w:b w:val="0"/>
          <w:kern w:val="21"/>
          <w:sz w:val="28"/>
          <w:szCs w:val="28"/>
          <w:highlight w:val="none"/>
        </w:rPr>
        <w:t>、信息发布</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（一）应急预案发布。</w:t>
      </w:r>
      <w:r>
        <w:rPr>
          <w:rFonts w:hint="eastAsia" w:ascii="宋体" w:hAnsi="宋体" w:eastAsia="宋体" w:cs="宋体"/>
          <w:kern w:val="21"/>
          <w:sz w:val="28"/>
          <w:szCs w:val="28"/>
          <w:highlight w:val="none"/>
        </w:rPr>
        <w:t>各</w:t>
      </w:r>
      <w:r>
        <w:rPr>
          <w:rFonts w:hint="eastAsia" w:ascii="宋体" w:hAnsi="宋体" w:eastAsia="宋体" w:cs="宋体"/>
          <w:kern w:val="21"/>
          <w:sz w:val="28"/>
          <w:szCs w:val="28"/>
          <w:highlight w:val="none"/>
          <w:lang w:eastAsia="zh-CN"/>
        </w:rPr>
        <w:t>镇（街道）</w:t>
      </w:r>
      <w:r>
        <w:rPr>
          <w:rFonts w:hint="eastAsia" w:ascii="宋体" w:hAnsi="宋体" w:eastAsia="宋体" w:cs="宋体"/>
          <w:kern w:val="21"/>
          <w:sz w:val="28"/>
          <w:szCs w:val="28"/>
          <w:highlight w:val="none"/>
        </w:rPr>
        <w:t>要按照国家和省、市</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有关要求及时组织修订应急预案和应急减排清单，按照国家和省、市</w:t>
      </w: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规定的时间完成并向社会公布。</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bookmarkStart w:id="0" w:name="_Hlk135318308"/>
      <w:r>
        <w:rPr>
          <w:rFonts w:hint="eastAsia" w:ascii="宋体" w:hAnsi="宋体" w:eastAsia="宋体" w:cs="宋体"/>
          <w:kern w:val="21"/>
          <w:sz w:val="28"/>
          <w:szCs w:val="28"/>
          <w:highlight w:val="none"/>
        </w:rPr>
        <w:t>（二）预警信息发布</w:t>
      </w:r>
      <w:bookmarkEnd w:id="0"/>
      <w:r>
        <w:rPr>
          <w:rFonts w:hint="eastAsia" w:ascii="宋体" w:hAnsi="宋体" w:eastAsia="宋体" w:cs="宋体"/>
          <w:kern w:val="21"/>
          <w:sz w:val="28"/>
          <w:szCs w:val="28"/>
          <w:highlight w:val="none"/>
        </w:rPr>
        <w:t>。</w:t>
      </w:r>
      <w:r>
        <w:rPr>
          <w:rFonts w:hint="eastAsia" w:ascii="宋体" w:hAnsi="宋体" w:eastAsia="宋体" w:cs="宋体"/>
          <w:kern w:val="21"/>
          <w:sz w:val="28"/>
          <w:szCs w:val="28"/>
          <w:highlight w:val="none"/>
          <w:lang w:eastAsia="zh-CN"/>
        </w:rPr>
        <w:t>县生态环境保护工作委员会办公室向县政府报告同意后，公开发布全县重污染天气应急信息，宣传部门负责新闻宣传和舆情正向引导。预警期间信息发布的内容应当包括环境空气质量监测数据、重污染天气可能持续的时间、污染程度、潜在的危害及防范建议、应急工作情况等。预警信息发布后，各镇（街道）、县有关部门单位要通过电视、广播、网络等途径，及时告知公众采取健康防护措施，指导公众出行和调整其他相关社会活动。新闻媒体、电信运营商等应当按要求及时向社会公开发布预警信息。任何单位和个人不得擅自向社会发布重污染天气预报预警信息</w:t>
      </w:r>
      <w:r>
        <w:rPr>
          <w:rFonts w:hint="eastAsia" w:ascii="宋体" w:hAnsi="宋体" w:eastAsia="宋体" w:cs="宋体"/>
          <w:kern w:val="21"/>
          <w:sz w:val="28"/>
          <w:szCs w:val="28"/>
          <w:highlight w:val="none"/>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lang w:eastAsia="zh-CN"/>
        </w:rPr>
        <w:t>六</w:t>
      </w:r>
      <w:r>
        <w:rPr>
          <w:rStyle w:val="10"/>
          <w:rFonts w:hint="eastAsia" w:ascii="宋体" w:hAnsi="宋体" w:eastAsia="宋体" w:cs="宋体"/>
          <w:b w:val="0"/>
          <w:kern w:val="21"/>
          <w:sz w:val="28"/>
          <w:szCs w:val="28"/>
          <w:highlight w:val="none"/>
        </w:rPr>
        <w:t>、应急演练</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按照上级要求定期组织应急演练，重点检验重污染天气预警信息发布、应急响应措施落实、监督检查执行等情况，演练后及时总结评估，进一步完善应急措施</w:t>
      </w:r>
      <w:r>
        <w:rPr>
          <w:rFonts w:hint="eastAsia" w:ascii="宋体" w:hAnsi="宋体" w:eastAsia="宋体" w:cs="宋体"/>
          <w:kern w:val="21"/>
          <w:sz w:val="28"/>
          <w:szCs w:val="28"/>
          <w:highlight w:val="none"/>
        </w:rPr>
        <w:t>。</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bCs/>
          <w:kern w:val="21"/>
          <w:sz w:val="28"/>
          <w:szCs w:val="28"/>
          <w:highlight w:val="none"/>
        </w:rPr>
      </w:pPr>
      <w:r>
        <w:rPr>
          <w:rStyle w:val="10"/>
          <w:rFonts w:hint="eastAsia" w:ascii="宋体" w:hAnsi="宋体" w:eastAsia="宋体" w:cs="宋体"/>
          <w:b w:val="0"/>
          <w:bCs/>
          <w:kern w:val="21"/>
          <w:sz w:val="28"/>
          <w:szCs w:val="28"/>
          <w:highlight w:val="none"/>
          <w:lang w:eastAsia="zh-CN"/>
        </w:rPr>
        <w:t>七</w:t>
      </w:r>
      <w:r>
        <w:rPr>
          <w:rStyle w:val="10"/>
          <w:rFonts w:hint="eastAsia" w:ascii="宋体" w:hAnsi="宋体" w:eastAsia="宋体" w:cs="宋体"/>
          <w:b w:val="0"/>
          <w:bCs/>
          <w:kern w:val="21"/>
          <w:sz w:val="28"/>
          <w:szCs w:val="28"/>
          <w:highlight w:val="none"/>
        </w:rPr>
        <w:t>、保障措施</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（一）经费保障。</w:t>
      </w:r>
      <w:r>
        <w:rPr>
          <w:rFonts w:hint="eastAsia" w:ascii="宋体" w:hAnsi="宋体" w:eastAsia="宋体" w:cs="宋体"/>
          <w:kern w:val="21"/>
          <w:sz w:val="28"/>
          <w:szCs w:val="28"/>
          <w:highlight w:val="none"/>
          <w:lang w:eastAsia="zh-CN"/>
        </w:rPr>
        <w:t>加大深入打好蓝天保卫战资金投入力度，统筹资金保障重污染天气应急预案及减排清单修编、监测预警、应急处置、监督检查，应急基础设施建设、运行和维护以及应急技术支持等工作。</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（二）能力保障。</w:t>
      </w:r>
      <w:r>
        <w:rPr>
          <w:rFonts w:hint="eastAsia" w:ascii="宋体" w:hAnsi="宋体" w:eastAsia="宋体" w:cs="宋体"/>
          <w:kern w:val="21"/>
          <w:sz w:val="28"/>
          <w:szCs w:val="28"/>
          <w:highlight w:val="none"/>
          <w:lang w:eastAsia="zh-CN"/>
        </w:rPr>
        <w:t>配合做好全市环境空气质量预报预警能力建设，强化数据分析，配合上级完善重污染天气应急管理数据库。</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（三）通讯保障。</w:t>
      </w:r>
      <w:r>
        <w:rPr>
          <w:rFonts w:hint="eastAsia" w:ascii="宋体" w:hAnsi="宋体" w:eastAsia="宋体" w:cs="宋体"/>
          <w:kern w:val="21"/>
          <w:sz w:val="28"/>
          <w:szCs w:val="28"/>
          <w:highlight w:val="none"/>
          <w:lang w:eastAsia="zh-CN"/>
        </w:rPr>
        <w:t>各镇（街道）、各重污染天气应急有关责任单位要建立重污染天气应急值守制度，健全通信和信息保障机制，明确重污染天气应急工作负责人和联络员，并保持24小时通信畅通，保障应急信息和指令的及时有效传达。</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（四）物资保障。</w:t>
      </w:r>
      <w:r>
        <w:rPr>
          <w:rFonts w:hint="eastAsia" w:ascii="宋体" w:hAnsi="宋体" w:eastAsia="宋体" w:cs="宋体"/>
          <w:kern w:val="21"/>
          <w:sz w:val="28"/>
          <w:szCs w:val="28"/>
          <w:highlight w:val="none"/>
          <w:lang w:eastAsia="zh-CN"/>
        </w:rPr>
        <w:t>制定应急期间应急仪器、车辆、人员防护装备调配计划，明确各项应急物资的储备维护主体、种类与数量。各责任单位应根据各自职能分工，配备种类齐全、数量充足的应急仪器、车辆和防护器材等硬件装备，做好日常管理和维护保养，确保重污染天气应对工作顺利开展。</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rPr>
        <w:t>八、预案管理</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（一）预案宣传。</w:t>
      </w:r>
      <w:r>
        <w:rPr>
          <w:rFonts w:hint="eastAsia" w:ascii="宋体" w:hAnsi="宋体" w:eastAsia="宋体" w:cs="宋体"/>
          <w:kern w:val="21"/>
          <w:sz w:val="28"/>
          <w:szCs w:val="28"/>
          <w:highlight w:val="none"/>
          <w:lang w:val="en-US" w:eastAsia="zh-CN" w:bidi="ar-SA"/>
        </w:rPr>
        <w:t>大力做好预案解读和宣传，充分利用政务新媒体、电视、广播等网络及新闻媒体，加强应急预案及重污染天气应急法律法规、健康防护知识等传播，及时、准确发布重污染天气有关信息，积极正面引导舆论。</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（二）预案培训。</w:t>
      </w:r>
      <w:r>
        <w:rPr>
          <w:rFonts w:hint="eastAsia" w:ascii="宋体" w:hAnsi="宋体" w:eastAsia="宋体" w:cs="宋体"/>
          <w:kern w:val="21"/>
          <w:sz w:val="28"/>
          <w:szCs w:val="28"/>
          <w:highlight w:val="none"/>
          <w:lang w:val="en-US" w:eastAsia="zh-CN" w:bidi="ar-SA"/>
        </w:rPr>
        <w:t>各镇（街道）要建立健全重污染天气应急预案培训制度，根据职责分工，制定培训计划，明确培训对象和培训内容，确保各项监督检查执行到位，督促各项应急响应措施安全、有效、全面落实。</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（三）预案备案。</w:t>
      </w:r>
      <w:r>
        <w:rPr>
          <w:rFonts w:hint="eastAsia" w:ascii="宋体" w:hAnsi="宋体" w:eastAsia="宋体" w:cs="宋体"/>
          <w:kern w:val="21"/>
          <w:sz w:val="28"/>
          <w:szCs w:val="28"/>
          <w:highlight w:val="none"/>
          <w:lang w:val="en-US" w:eastAsia="zh-CN" w:bidi="ar-SA"/>
        </w:rPr>
        <w:t>各镇（街道）重污染天气应急预案应向县生态环境主管部门备案。各重污染天气应急有关责任单位要制定本单位重污染天气应急响应专项实施方案，向县政府和县生态环境主管部门备案。重点工业企业</w:t>
      </w:r>
      <w:r>
        <w:rPr>
          <w:rFonts w:hint="eastAsia" w:ascii="宋体" w:hAnsi="宋体" w:eastAsia="宋体" w:cs="宋体"/>
          <w:kern w:val="21"/>
          <w:sz w:val="28"/>
          <w:szCs w:val="28"/>
          <w:highlight w:val="none"/>
          <w:lang w:val="en-US" w:eastAsia="zh-CN" w:bidi="ar-SA"/>
        </w:rPr>
        <w:t>“</w:t>
      </w:r>
      <w:r>
        <w:rPr>
          <w:rFonts w:hint="eastAsia" w:ascii="宋体" w:hAnsi="宋体" w:eastAsia="宋体" w:cs="宋体"/>
          <w:kern w:val="21"/>
          <w:sz w:val="28"/>
          <w:szCs w:val="28"/>
          <w:highlight w:val="none"/>
          <w:lang w:val="en-US" w:eastAsia="zh-CN" w:bidi="ar-SA"/>
        </w:rPr>
        <w:t>一厂一策</w:t>
      </w:r>
      <w:r>
        <w:rPr>
          <w:rFonts w:hint="eastAsia" w:ascii="宋体" w:hAnsi="宋体" w:eastAsia="宋体" w:cs="宋体"/>
          <w:kern w:val="21"/>
          <w:sz w:val="28"/>
          <w:szCs w:val="28"/>
          <w:highlight w:val="none"/>
          <w:lang w:val="en-US" w:eastAsia="zh-CN" w:bidi="ar-SA"/>
        </w:rPr>
        <w:t>”</w:t>
      </w:r>
      <w:r>
        <w:rPr>
          <w:rFonts w:hint="eastAsia" w:ascii="宋体" w:hAnsi="宋体" w:eastAsia="宋体" w:cs="宋体"/>
          <w:kern w:val="21"/>
          <w:sz w:val="28"/>
          <w:szCs w:val="28"/>
          <w:highlight w:val="none"/>
          <w:lang w:val="en-US" w:eastAsia="zh-CN" w:bidi="ar-SA"/>
        </w:rPr>
        <w:t>减排操作方案，应向县生态环境主管部门备案。</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（四）预案修订。</w:t>
      </w:r>
      <w:r>
        <w:rPr>
          <w:rFonts w:hint="eastAsia" w:ascii="宋体" w:hAnsi="宋体" w:eastAsia="宋体" w:cs="宋体"/>
          <w:kern w:val="21"/>
          <w:sz w:val="28"/>
          <w:szCs w:val="28"/>
          <w:highlight w:val="none"/>
          <w:lang w:val="en-US" w:eastAsia="zh-CN" w:bidi="ar-SA"/>
        </w:rPr>
        <w:t>有下列情形之一的，应当及时修订预案：</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1.</w:t>
      </w:r>
      <w:r>
        <w:rPr>
          <w:rFonts w:hint="eastAsia" w:ascii="宋体" w:hAnsi="宋体" w:eastAsia="宋体" w:cs="宋体"/>
          <w:kern w:val="21"/>
          <w:sz w:val="28"/>
          <w:szCs w:val="28"/>
          <w:highlight w:val="none"/>
          <w:lang w:val="en-US" w:eastAsia="zh-CN" w:bidi="ar-SA"/>
        </w:rPr>
        <w:t xml:space="preserve"> </w:t>
      </w:r>
      <w:r>
        <w:rPr>
          <w:rFonts w:hint="eastAsia" w:ascii="宋体" w:hAnsi="宋体" w:eastAsia="宋体" w:cs="宋体"/>
          <w:kern w:val="21"/>
          <w:sz w:val="28"/>
          <w:szCs w:val="28"/>
          <w:highlight w:val="none"/>
          <w:lang w:val="en-US" w:eastAsia="zh-CN" w:bidi="ar-SA"/>
        </w:rPr>
        <w:t>有关法律、法规、规章、标准、上位预案中的有关规定发生变化的；</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2.</w:t>
      </w:r>
      <w:r>
        <w:rPr>
          <w:rFonts w:hint="eastAsia" w:ascii="宋体" w:hAnsi="宋体" w:eastAsia="宋体" w:cs="宋体"/>
          <w:kern w:val="21"/>
          <w:sz w:val="28"/>
          <w:szCs w:val="28"/>
          <w:highlight w:val="none"/>
          <w:lang w:val="en-US" w:eastAsia="zh-CN" w:bidi="ar-SA"/>
        </w:rPr>
        <w:t xml:space="preserve"> </w:t>
      </w:r>
      <w:r>
        <w:rPr>
          <w:rFonts w:hint="eastAsia" w:ascii="宋体" w:hAnsi="宋体" w:eastAsia="宋体" w:cs="宋体"/>
          <w:kern w:val="21"/>
          <w:sz w:val="28"/>
          <w:szCs w:val="28"/>
          <w:highlight w:val="none"/>
          <w:lang w:val="en-US" w:eastAsia="zh-CN" w:bidi="ar-SA"/>
        </w:rPr>
        <w:t>应急指挥机构及其职责发生重大调整的；</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3.</w:t>
      </w:r>
      <w:r>
        <w:rPr>
          <w:rFonts w:hint="eastAsia" w:ascii="宋体" w:hAnsi="宋体" w:eastAsia="宋体" w:cs="宋体"/>
          <w:kern w:val="21"/>
          <w:sz w:val="28"/>
          <w:szCs w:val="28"/>
          <w:highlight w:val="none"/>
          <w:lang w:val="en-US" w:eastAsia="zh-CN" w:bidi="ar-SA"/>
        </w:rPr>
        <w:t xml:space="preserve"> </w:t>
      </w:r>
      <w:r>
        <w:rPr>
          <w:rFonts w:hint="eastAsia" w:ascii="宋体" w:hAnsi="宋体" w:eastAsia="宋体" w:cs="宋体"/>
          <w:kern w:val="21"/>
          <w:sz w:val="28"/>
          <w:szCs w:val="28"/>
          <w:highlight w:val="none"/>
          <w:lang w:val="en-US" w:eastAsia="zh-CN" w:bidi="ar-SA"/>
        </w:rPr>
        <w:t>面临的风险发生重大变化的；</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4.</w:t>
      </w:r>
      <w:r>
        <w:rPr>
          <w:rFonts w:hint="eastAsia" w:ascii="宋体" w:hAnsi="宋体" w:eastAsia="宋体" w:cs="宋体"/>
          <w:kern w:val="21"/>
          <w:sz w:val="28"/>
          <w:szCs w:val="28"/>
          <w:highlight w:val="none"/>
          <w:lang w:val="en-US" w:eastAsia="zh-CN" w:bidi="ar-SA"/>
        </w:rPr>
        <w:t xml:space="preserve"> </w:t>
      </w:r>
      <w:r>
        <w:rPr>
          <w:rFonts w:hint="eastAsia" w:ascii="宋体" w:hAnsi="宋体" w:eastAsia="宋体" w:cs="宋体"/>
          <w:kern w:val="21"/>
          <w:sz w:val="28"/>
          <w:szCs w:val="28"/>
          <w:highlight w:val="none"/>
          <w:lang w:val="en-US" w:eastAsia="zh-CN" w:bidi="ar-SA"/>
        </w:rPr>
        <w:t>重要应急资源发生重大变化的；</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5.</w:t>
      </w:r>
      <w:r>
        <w:rPr>
          <w:rFonts w:hint="eastAsia" w:ascii="宋体" w:hAnsi="宋体" w:eastAsia="宋体" w:cs="宋体"/>
          <w:kern w:val="21"/>
          <w:sz w:val="28"/>
          <w:szCs w:val="28"/>
          <w:highlight w:val="none"/>
          <w:lang w:val="en-US" w:eastAsia="zh-CN" w:bidi="ar-SA"/>
        </w:rPr>
        <w:t xml:space="preserve"> </w:t>
      </w:r>
      <w:r>
        <w:rPr>
          <w:rFonts w:hint="eastAsia" w:ascii="宋体" w:hAnsi="宋体" w:eastAsia="宋体" w:cs="宋体"/>
          <w:kern w:val="21"/>
          <w:sz w:val="28"/>
          <w:szCs w:val="28"/>
          <w:highlight w:val="none"/>
          <w:lang w:val="en-US" w:eastAsia="zh-CN" w:bidi="ar-SA"/>
        </w:rPr>
        <w:t>预案中的其他重要信息发生变化的；</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6.</w:t>
      </w:r>
      <w:r>
        <w:rPr>
          <w:rFonts w:hint="eastAsia" w:ascii="宋体" w:hAnsi="宋体" w:eastAsia="宋体" w:cs="宋体"/>
          <w:kern w:val="21"/>
          <w:sz w:val="28"/>
          <w:szCs w:val="28"/>
          <w:highlight w:val="none"/>
          <w:lang w:val="en-US" w:eastAsia="zh-CN" w:bidi="ar-SA"/>
        </w:rPr>
        <w:t xml:space="preserve"> </w:t>
      </w:r>
      <w:r>
        <w:rPr>
          <w:rFonts w:hint="eastAsia" w:ascii="宋体" w:hAnsi="宋体" w:eastAsia="宋体" w:cs="宋体"/>
          <w:kern w:val="21"/>
          <w:sz w:val="28"/>
          <w:szCs w:val="28"/>
          <w:highlight w:val="none"/>
          <w:lang w:val="en-US" w:eastAsia="zh-CN" w:bidi="ar-SA"/>
        </w:rPr>
        <w:t>在突发事件实际应对和应急演练中发现问题需要作出重大调整的；</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7.</w:t>
      </w:r>
      <w:r>
        <w:rPr>
          <w:rFonts w:hint="eastAsia" w:ascii="宋体" w:hAnsi="宋体" w:eastAsia="宋体" w:cs="宋体"/>
          <w:kern w:val="21"/>
          <w:sz w:val="28"/>
          <w:szCs w:val="28"/>
          <w:highlight w:val="none"/>
          <w:lang w:val="en-US" w:eastAsia="zh-CN" w:bidi="ar-SA"/>
        </w:rPr>
        <w:t xml:space="preserve"> </w:t>
      </w:r>
      <w:r>
        <w:rPr>
          <w:rFonts w:hint="eastAsia" w:ascii="宋体" w:hAnsi="宋体" w:eastAsia="宋体" w:cs="宋体"/>
          <w:kern w:val="21"/>
          <w:sz w:val="28"/>
          <w:szCs w:val="28"/>
          <w:highlight w:val="none"/>
          <w:lang w:val="en-US" w:eastAsia="zh-CN" w:bidi="ar-SA"/>
        </w:rPr>
        <w:t>应急预案制定单位认为应当修订的其他情况。</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lang w:val="en-US" w:eastAsia="zh-CN"/>
        </w:rPr>
      </w:pPr>
      <w:r>
        <w:rPr>
          <w:rStyle w:val="10"/>
          <w:rFonts w:hint="eastAsia" w:ascii="宋体" w:hAnsi="宋体" w:eastAsia="宋体" w:cs="宋体"/>
          <w:b w:val="0"/>
          <w:kern w:val="21"/>
          <w:sz w:val="28"/>
          <w:szCs w:val="28"/>
          <w:highlight w:val="none"/>
          <w:lang w:val="en-US" w:eastAsia="zh-CN"/>
        </w:rPr>
        <w:t>九、责任追究</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加强对相关职能部门重污染天气应急工作履职情况的监督，对存在工作不力、效率低下、履职缺位或慢作为不作为等问题，导致未能有效应对重污染天气的，依规依纪依法追究责任。</w:t>
      </w:r>
    </w:p>
    <w:p>
      <w:pPr>
        <w:pStyle w:val="3"/>
        <w:keepNext w:val="0"/>
        <w:keepLines w:val="0"/>
        <w:pageBreakBefore w:val="0"/>
        <w:widowControl w:val="0"/>
        <w:kinsoku/>
        <w:wordWrap/>
        <w:overflowPunct w:val="0"/>
        <w:topLinePunct w:val="0"/>
        <w:autoSpaceDE/>
        <w:autoSpaceDN/>
        <w:bidi w:val="0"/>
        <w:adjustRightInd/>
        <w:snapToGrid/>
        <w:spacing w:line="560" w:lineRule="exact"/>
        <w:ind w:left="0" w:right="0" w:firstLine="552" w:firstLineChars="200"/>
        <w:jc w:val="both"/>
        <w:textAlignment w:val="baseline"/>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bidi="ar-SA"/>
        </w:rPr>
        <w:t>强化企业主体责任，有关部门要认真做好对企事业单位应急措施落实情况的监督检查，重污染天气应急响应期间，加大对工业源、扬尘源、移动源的监管力度，对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Style w:val="10"/>
          <w:rFonts w:hint="eastAsia" w:ascii="宋体" w:hAnsi="宋体" w:eastAsia="宋体" w:cs="宋体"/>
          <w:b w:val="0"/>
          <w:kern w:val="21"/>
          <w:sz w:val="28"/>
          <w:szCs w:val="28"/>
          <w:highlight w:val="none"/>
        </w:rPr>
      </w:pPr>
      <w:r>
        <w:rPr>
          <w:rStyle w:val="10"/>
          <w:rFonts w:hint="eastAsia" w:ascii="宋体" w:hAnsi="宋体" w:eastAsia="宋体" w:cs="宋体"/>
          <w:b w:val="0"/>
          <w:kern w:val="21"/>
          <w:sz w:val="28"/>
          <w:szCs w:val="28"/>
          <w:highlight w:val="none"/>
        </w:rPr>
        <w:t>十、附则</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本预案自印发之日起施行。</w:t>
      </w: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p>
    <w:p>
      <w:pPr>
        <w:pStyle w:val="6"/>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552" w:firstLineChars="200"/>
        <w:jc w:val="both"/>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附件：</w:t>
      </w:r>
      <w:r>
        <w:rPr>
          <w:rFonts w:hint="eastAsia" w:ascii="宋体" w:hAnsi="宋体" w:eastAsia="宋体" w:cs="宋体"/>
          <w:kern w:val="21"/>
          <w:sz w:val="28"/>
          <w:szCs w:val="28"/>
          <w:highlight w:val="none"/>
          <w:lang w:eastAsia="zh-CN"/>
        </w:rPr>
        <w:t>桓台县</w:t>
      </w:r>
      <w:r>
        <w:rPr>
          <w:rFonts w:hint="eastAsia" w:ascii="宋体" w:hAnsi="宋体" w:eastAsia="宋体" w:cs="宋体"/>
          <w:kern w:val="21"/>
          <w:sz w:val="28"/>
          <w:szCs w:val="28"/>
          <w:highlight w:val="none"/>
        </w:rPr>
        <w:t>重污染天气应急</w:t>
      </w:r>
      <w:r>
        <w:rPr>
          <w:rFonts w:hint="eastAsia" w:ascii="宋体" w:hAnsi="宋体" w:eastAsia="宋体" w:cs="宋体"/>
          <w:kern w:val="21"/>
          <w:sz w:val="28"/>
          <w:szCs w:val="28"/>
          <w:highlight w:val="none"/>
          <w:lang w:eastAsia="zh-CN"/>
        </w:rPr>
        <w:t>有关责任</w:t>
      </w:r>
      <w:r>
        <w:rPr>
          <w:rFonts w:hint="eastAsia" w:ascii="宋体" w:hAnsi="宋体" w:eastAsia="宋体" w:cs="宋体"/>
          <w:kern w:val="21"/>
          <w:sz w:val="28"/>
          <w:szCs w:val="28"/>
          <w:highlight w:val="none"/>
        </w:rPr>
        <w:t>单位职责分工</w:t>
      </w:r>
    </w:p>
    <w:p>
      <w:pPr>
        <w:rPr>
          <w:rFonts w:hint="eastAsia" w:ascii="宋体" w:hAnsi="宋体" w:eastAsia="宋体" w:cs="宋体"/>
          <w:kern w:val="0"/>
          <w:sz w:val="28"/>
          <w:szCs w:val="28"/>
          <w:highlight w:val="none"/>
        </w:rPr>
      </w:pPr>
      <w:r>
        <w:rPr>
          <w:rFonts w:hint="eastAsia"/>
          <w:szCs w:val="32"/>
          <w:highlight w:val="none"/>
        </w:rPr>
        <w:br w:type="page"/>
      </w:r>
      <w:r>
        <w:rPr>
          <w:rFonts w:hint="eastAsia" w:ascii="宋体" w:hAnsi="宋体" w:eastAsia="宋体" w:cs="宋体"/>
          <w:kern w:val="0"/>
          <w:sz w:val="28"/>
          <w:szCs w:val="28"/>
          <w:highlight w:val="none"/>
        </w:rPr>
        <w:t>附件</w:t>
      </w:r>
    </w:p>
    <w:p>
      <w:pPr>
        <w:spacing w:line="300" w:lineRule="exact"/>
        <w:rPr>
          <w:rFonts w:hint="eastAsia" w:ascii="宋体" w:hAnsi="宋体" w:eastAsia="宋体" w:cs="宋体"/>
          <w:b/>
          <w:kern w:val="0"/>
          <w:sz w:val="28"/>
          <w:szCs w:val="28"/>
          <w:highlight w:val="none"/>
        </w:rPr>
      </w:pPr>
    </w:p>
    <w:p>
      <w:pPr>
        <w:spacing w:line="600" w:lineRule="exact"/>
        <w:jc w:val="center"/>
        <w:rPr>
          <w:rFonts w:hint="eastAsia" w:ascii="宋体" w:hAnsi="宋体" w:eastAsia="宋体" w:cs="宋体"/>
          <w:bCs/>
          <w:kern w:val="0"/>
          <w:sz w:val="28"/>
          <w:szCs w:val="28"/>
          <w:highlight w:val="none"/>
          <w:lang w:eastAsia="zh-CN"/>
        </w:rPr>
      </w:pPr>
      <w:r>
        <w:rPr>
          <w:rFonts w:hint="eastAsia" w:ascii="宋体" w:hAnsi="宋体" w:eastAsia="宋体" w:cs="宋体"/>
          <w:bCs/>
          <w:kern w:val="0"/>
          <w:sz w:val="28"/>
          <w:szCs w:val="28"/>
          <w:highlight w:val="none"/>
          <w:lang w:eastAsia="zh-CN"/>
        </w:rPr>
        <w:t>桓台县重污染天气应急有关责任单位职责分工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方正小标宋简体"/>
          <w:bCs/>
          <w:kern w:val="0"/>
          <w:sz w:val="44"/>
          <w:szCs w:val="44"/>
          <w:highlight w:val="none"/>
          <w:lang w:eastAsia="zh-CN"/>
        </w:rPr>
      </w:pP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937"/>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序号</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责任</w:t>
            </w:r>
            <w:r>
              <w:rPr>
                <w:rFonts w:hint="eastAsia" w:ascii="宋体" w:hAnsi="宋体" w:eastAsia="宋体" w:cs="宋体"/>
                <w:kern w:val="21"/>
                <w:sz w:val="28"/>
                <w:szCs w:val="28"/>
                <w:highlight w:val="none"/>
              </w:rPr>
              <w:t>单位</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1</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委宣传部</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1.负责协调新闻宣传和舆情处置工作、会同县生态环境保护工作委员会办公室适时组织召开新闻发布会，正面引导舆论。</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2</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教育</w:t>
            </w:r>
            <w:r>
              <w:rPr>
                <w:rFonts w:hint="eastAsia" w:ascii="宋体" w:hAnsi="宋体" w:eastAsia="宋体" w:cs="宋体"/>
                <w:kern w:val="21"/>
                <w:sz w:val="28"/>
                <w:szCs w:val="28"/>
                <w:highlight w:val="none"/>
                <w:lang w:eastAsia="zh-CN"/>
              </w:rPr>
              <w:t>体育</w:t>
            </w:r>
            <w:r>
              <w:rPr>
                <w:rFonts w:hint="eastAsia" w:ascii="宋体" w:hAnsi="宋体" w:eastAsia="宋体" w:cs="宋体"/>
                <w:kern w:val="21"/>
                <w:sz w:val="28"/>
                <w:szCs w:val="28"/>
                <w:highlight w:val="none"/>
              </w:rPr>
              <w:t>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2.负责指导和督促幼儿园和中小学做好健康防护工作。</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3.完成县生态环境保护工作委员会交办的其他重污染天气应急有关工作事项。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3</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工业和</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信息化局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2.会同市生态环境局桓台分局督促各镇（街道）落实重点行业错峰生产工作。</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3</w:t>
            </w:r>
            <w:r>
              <w:rPr>
                <w:rFonts w:hint="eastAsia" w:ascii="宋体" w:hAnsi="宋体" w:eastAsia="宋体" w:cs="宋体"/>
                <w:kern w:val="21"/>
                <w:sz w:val="28"/>
                <w:szCs w:val="28"/>
                <w:highlight w:val="none"/>
                <w:lang w:eastAsia="zh-CN"/>
              </w:rPr>
              <w:t>.完成县生态环境保护工作委员会交办的其他重污染天气应急有关工作事项。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exac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4</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县公安局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2</w:t>
            </w:r>
            <w:r>
              <w:rPr>
                <w:rFonts w:hint="eastAsia" w:ascii="宋体" w:hAnsi="宋体" w:eastAsia="宋体" w:cs="宋体"/>
                <w:kern w:val="21"/>
                <w:sz w:val="28"/>
                <w:szCs w:val="28"/>
                <w:highlight w:val="none"/>
                <w:lang w:eastAsia="zh-CN"/>
              </w:rPr>
              <w:t>.依法依规会同相关部门开展重污染天气应急响应期间烟花爆竹禁燃禁放巡查检查。</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3.</w:t>
            </w:r>
            <w:r>
              <w:rPr>
                <w:rFonts w:hint="eastAsia" w:ascii="宋体" w:hAnsi="宋体" w:eastAsia="宋体" w:cs="宋体"/>
                <w:kern w:val="21"/>
                <w:sz w:val="28"/>
                <w:szCs w:val="28"/>
                <w:highlight w:val="none"/>
                <w:lang w:eastAsia="zh-CN"/>
              </w:rPr>
              <w:t>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5</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自然资源局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2.负责督导检查各镇（街道）矿石破碎等单位落实重污染天气应急响应措施。</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3.完成县生态环境保护工作委员会交办的其他重污染天气应急有关工作事项。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6</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住房城乡</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建设局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2.负责监督和落实由住房城乡建设管理部门牵头承担的房屋市政工程施工工地（含拆迁）等扬尘污染防治措施。</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3.负责督导检查监管范围内施工现场内以柴油为燃料的非道路移动机械等应急响应措施落实。</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4</w:t>
            </w:r>
            <w:r>
              <w:rPr>
                <w:rFonts w:hint="eastAsia" w:ascii="宋体" w:hAnsi="宋体" w:eastAsia="宋体" w:cs="宋体"/>
                <w:kern w:val="21"/>
                <w:sz w:val="28"/>
                <w:szCs w:val="28"/>
                <w:highlight w:val="none"/>
                <w:lang w:eastAsia="zh-CN"/>
              </w:rPr>
              <w:t>.完成县生态环境保护工作委员会交办的其他重污染天气应急有关工作事项。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7"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7</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交通运输局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2.负责指导督促各镇（街道）加大公共交通保障力度。</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3.负责监督和落实由交通运输部门牵头承担的施工工地扬尘污染防治措施。</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4.负责督导检查监管范围内施工现场内以柴油为燃料的非道路移动机械等应急响应措施落实。</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5.完成县生态环境保护工作委员会交办的其他重污染天气应急有关工作事项。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8</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县水利局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2.负责监督和落实由水利部门牵头承担的施工工地扬尘污染防治措施。</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3.负责督导检查监管范围内施工现场内以柴油为燃料的非道路移动机械等应急响应措施落实。</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4.完成县生态环境保护工作委员会交办的其他重污染天气应急有关工作事项。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3"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9</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县应急局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2.负责督促企业在生产设施启动、停运、检修时，严格落实安全生产相关要求。</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3</w:t>
            </w:r>
            <w:r>
              <w:rPr>
                <w:rFonts w:hint="eastAsia" w:ascii="宋体" w:hAnsi="宋体" w:eastAsia="宋体" w:cs="宋体"/>
                <w:kern w:val="21"/>
                <w:sz w:val="28"/>
                <w:szCs w:val="28"/>
                <w:highlight w:val="none"/>
                <w:lang w:eastAsia="zh-CN"/>
              </w:rPr>
              <w:t>.完成县生态环境保护工作委员会交办的其他重污染天气应急有关工作事项。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2"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10</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县综合执法</w:t>
            </w:r>
            <w:r>
              <w:rPr>
                <w:rFonts w:hint="eastAsia" w:ascii="宋体" w:hAnsi="宋体" w:eastAsia="宋体" w:cs="宋体"/>
                <w:kern w:val="21"/>
                <w:sz w:val="28"/>
                <w:szCs w:val="28"/>
                <w:highlight w:val="none"/>
              </w:rPr>
              <w:t>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2.负责指导监督各镇（街道）落实由综合行政执法部门牵头承担的市政工程施工工地等扬尘污染防治措施。</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3.负责落实城市主干道保洁措施；负责落实渣土车、监管范围内施工现场内以柴油为燃料的非道路移动机械等应急响应措施落实。</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4.负责禁止建成区内露天烧烤、焚烧生活垃圾、焚烧枯枝落叶等行为。</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5.完成县生态环境保护工作委员会交办的其他重污染天气应急有关工作事项。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7"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lang w:val="en-US" w:eastAsia="zh-CN"/>
              </w:rPr>
              <w:t>11</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bidi="ar-SA"/>
              </w:rPr>
            </w:pPr>
            <w:r>
              <w:rPr>
                <w:rFonts w:hint="eastAsia" w:ascii="宋体" w:hAnsi="宋体" w:eastAsia="宋体" w:cs="宋体"/>
                <w:kern w:val="21"/>
                <w:sz w:val="28"/>
                <w:szCs w:val="28"/>
                <w:highlight w:val="none"/>
              </w:rPr>
              <w:t>市生态环境局</w:t>
            </w:r>
            <w:r>
              <w:rPr>
                <w:rFonts w:hint="eastAsia" w:ascii="宋体" w:hAnsi="宋体" w:eastAsia="宋体" w:cs="宋体"/>
                <w:kern w:val="21"/>
                <w:sz w:val="28"/>
                <w:szCs w:val="28"/>
                <w:highlight w:val="none"/>
                <w:lang w:eastAsia="zh-CN"/>
              </w:rPr>
              <w:t>桓台分局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2.履行县生态环境保护工作委员会办公室工作职责。</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3</w:t>
            </w:r>
            <w:r>
              <w:rPr>
                <w:rFonts w:hint="eastAsia" w:ascii="宋体" w:hAnsi="宋体" w:eastAsia="宋体" w:cs="宋体"/>
                <w:kern w:val="21"/>
                <w:sz w:val="28"/>
                <w:szCs w:val="28"/>
                <w:highlight w:val="none"/>
                <w:lang w:eastAsia="zh-CN"/>
              </w:rPr>
              <w:t>.负责对全县重污染天气应急预案和应急减排清单进行修订更新，并指导各镇（街道）对应开展相关内容的修订更新工作。</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4</w:t>
            </w:r>
            <w:r>
              <w:rPr>
                <w:rFonts w:hint="eastAsia" w:ascii="宋体" w:hAnsi="宋体" w:eastAsia="宋体" w:cs="宋体"/>
                <w:kern w:val="21"/>
                <w:sz w:val="28"/>
                <w:szCs w:val="28"/>
                <w:highlight w:val="none"/>
                <w:lang w:eastAsia="zh-CN"/>
              </w:rPr>
              <w:t>.配合上级做好重污染天气空气质量监测、预测和预报工作。</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5</w:t>
            </w:r>
            <w:r>
              <w:rPr>
                <w:rFonts w:hint="eastAsia" w:ascii="宋体" w:hAnsi="宋体" w:eastAsia="宋体" w:cs="宋体"/>
                <w:kern w:val="21"/>
                <w:sz w:val="28"/>
                <w:szCs w:val="28"/>
                <w:highlight w:val="none"/>
                <w:lang w:eastAsia="zh-CN"/>
              </w:rPr>
              <w:t>.督促各镇（街道）工业企业落实重污染天气应急响应措施。</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6</w:t>
            </w:r>
            <w:r>
              <w:rPr>
                <w:rFonts w:hint="eastAsia" w:ascii="宋体" w:hAnsi="宋体" w:eastAsia="宋体" w:cs="宋体"/>
                <w:kern w:val="21"/>
                <w:sz w:val="28"/>
                <w:szCs w:val="28"/>
                <w:highlight w:val="none"/>
                <w:lang w:eastAsia="zh-CN"/>
              </w:rPr>
              <w:t>.完成县生态环境保护工作委员会交办的其他重污染天气应急有关工作事项。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12</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lang w:eastAsia="zh-CN"/>
              </w:rPr>
              <w:t>县</w:t>
            </w:r>
            <w:r>
              <w:rPr>
                <w:rFonts w:hint="eastAsia" w:ascii="宋体" w:hAnsi="宋体" w:eastAsia="宋体" w:cs="宋体"/>
                <w:kern w:val="21"/>
                <w:sz w:val="28"/>
                <w:szCs w:val="28"/>
                <w:highlight w:val="none"/>
              </w:rPr>
              <w:t>气象局</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2.负责全县空气污染气象条件等级预报。</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3</w:t>
            </w:r>
            <w:r>
              <w:rPr>
                <w:rFonts w:hint="eastAsia" w:ascii="宋体" w:hAnsi="宋体" w:eastAsia="宋体" w:cs="宋体"/>
                <w:kern w:val="21"/>
                <w:sz w:val="28"/>
                <w:szCs w:val="28"/>
                <w:highlight w:val="none"/>
                <w:lang w:eastAsia="zh-CN"/>
              </w:rPr>
              <w:t>.完成县生态环境保护工作委员会交办的其他重污染天气应急有关工作事项。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13</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rPr>
              <w:t>国网</w:t>
            </w:r>
            <w:r>
              <w:rPr>
                <w:rFonts w:hint="eastAsia" w:ascii="宋体" w:hAnsi="宋体" w:eastAsia="宋体" w:cs="宋体"/>
                <w:kern w:val="21"/>
                <w:sz w:val="28"/>
                <w:szCs w:val="28"/>
                <w:highlight w:val="none"/>
                <w:lang w:eastAsia="zh-CN"/>
              </w:rPr>
              <w:t>桓台</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供电公司</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1.负责指导各镇（街道）供电所落实重污染天气应急响应，依法依规对停限产企业采取相应的电力分配措施。</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14</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县交警大队</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1.编制本部门重污染天气应急响应专项实施方案。</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2.负责指导监督制定高排放车辆临时禁、限行方案，督导检查限行执行情况。</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val="en-US" w:eastAsia="zh-CN"/>
              </w:rPr>
              <w:t>3</w:t>
            </w:r>
            <w:r>
              <w:rPr>
                <w:rFonts w:hint="eastAsia" w:ascii="宋体" w:hAnsi="宋体" w:eastAsia="宋体" w:cs="宋体"/>
                <w:kern w:val="21"/>
                <w:sz w:val="28"/>
                <w:szCs w:val="28"/>
                <w:highlight w:val="none"/>
                <w:lang w:eastAsia="zh-CN"/>
              </w:rPr>
              <w:t>.完成县生态环境保护工作委员会交办的其他重污染天气应急有关工作事项。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3" w:hRule="atLeast"/>
          <w:jc w:val="center"/>
        </w:trPr>
        <w:tc>
          <w:tcPr>
            <w:tcW w:w="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lang w:val="en-US" w:eastAsia="zh-CN"/>
              </w:rPr>
            </w:pPr>
            <w:r>
              <w:rPr>
                <w:rFonts w:hint="eastAsia" w:ascii="宋体" w:hAnsi="宋体" w:eastAsia="宋体" w:cs="宋体"/>
                <w:kern w:val="21"/>
                <w:sz w:val="28"/>
                <w:szCs w:val="28"/>
                <w:highlight w:val="none"/>
                <w:lang w:val="en-US" w:eastAsia="zh-CN"/>
              </w:rPr>
              <w:t>15</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县信息通信</w:t>
            </w: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宋体" w:hAnsi="宋体" w:eastAsia="宋体" w:cs="宋体"/>
                <w:kern w:val="21"/>
                <w:sz w:val="28"/>
                <w:szCs w:val="28"/>
                <w:highlight w:val="none"/>
              </w:rPr>
            </w:pPr>
            <w:r>
              <w:rPr>
                <w:rFonts w:hint="eastAsia" w:ascii="宋体" w:hAnsi="宋体" w:eastAsia="宋体" w:cs="宋体"/>
                <w:kern w:val="21"/>
                <w:sz w:val="28"/>
                <w:szCs w:val="28"/>
                <w:highlight w:val="none"/>
              </w:rPr>
              <w:t>发展办事处</w:t>
            </w:r>
          </w:p>
        </w:tc>
        <w:tc>
          <w:tcPr>
            <w:tcW w:w="60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1.负责指导各级通信企业保障通信畅通。</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rPr>
                <w:rFonts w:hint="eastAsia" w:ascii="宋体" w:hAnsi="宋体" w:eastAsia="宋体" w:cs="宋体"/>
                <w:kern w:val="21"/>
                <w:sz w:val="28"/>
                <w:szCs w:val="28"/>
                <w:highlight w:val="none"/>
                <w:lang w:eastAsia="zh-CN"/>
              </w:rPr>
            </w:pPr>
            <w:r>
              <w:rPr>
                <w:rFonts w:hint="eastAsia" w:ascii="宋体" w:hAnsi="宋体" w:eastAsia="宋体" w:cs="宋体"/>
                <w:kern w:val="21"/>
                <w:sz w:val="28"/>
                <w:szCs w:val="28"/>
                <w:highlight w:val="none"/>
                <w:lang w:eastAsia="zh-CN"/>
              </w:rPr>
              <w:t>2.完成县生态环境保护工作委员会交办的其他重污染天气应急有关工作事项。</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sz w:val="32"/>
          <w:szCs w:val="32"/>
          <w:highlight w:val="none"/>
        </w:rPr>
      </w:pPr>
    </w:p>
    <w:p>
      <w:pPr>
        <w:rPr>
          <w:rFonts w:hint="default"/>
          <w:highlight w:val="none"/>
          <w:lang w:val="en-US" w:eastAsia="zh-CN"/>
        </w:rPr>
      </w:pPr>
      <w:bookmarkStart w:id="1" w:name="_GoBack"/>
      <w:bookmarkEnd w:id="1"/>
    </w:p>
    <w:sectPr>
      <w:footerReference r:id="rId3" w:type="default"/>
      <w:pgSz w:w="11906" w:h="16838"/>
      <w:pgMar w:top="2098" w:right="1474" w:bottom="1984" w:left="1587" w:header="851" w:footer="141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172A27"/>
    <w:rsid w:val="004948D0"/>
    <w:rsid w:val="00671BED"/>
    <w:rsid w:val="009843F0"/>
    <w:rsid w:val="00E2605B"/>
    <w:rsid w:val="00F13EBF"/>
    <w:rsid w:val="00FE409F"/>
    <w:rsid w:val="0113369A"/>
    <w:rsid w:val="01713AEC"/>
    <w:rsid w:val="017A55CF"/>
    <w:rsid w:val="01B87F15"/>
    <w:rsid w:val="01EF5668"/>
    <w:rsid w:val="0278617D"/>
    <w:rsid w:val="0325541E"/>
    <w:rsid w:val="03463C07"/>
    <w:rsid w:val="03705062"/>
    <w:rsid w:val="037B34AF"/>
    <w:rsid w:val="03C3303C"/>
    <w:rsid w:val="04040158"/>
    <w:rsid w:val="041D756D"/>
    <w:rsid w:val="05687041"/>
    <w:rsid w:val="070B7CCB"/>
    <w:rsid w:val="07545496"/>
    <w:rsid w:val="07B329F6"/>
    <w:rsid w:val="07E76654"/>
    <w:rsid w:val="08297DE7"/>
    <w:rsid w:val="08845B88"/>
    <w:rsid w:val="0932345E"/>
    <w:rsid w:val="0AC02C89"/>
    <w:rsid w:val="0B103DB7"/>
    <w:rsid w:val="0B3C392F"/>
    <w:rsid w:val="0B401C18"/>
    <w:rsid w:val="0B5F14B9"/>
    <w:rsid w:val="0DA476F8"/>
    <w:rsid w:val="0DA611C4"/>
    <w:rsid w:val="0E3137D5"/>
    <w:rsid w:val="0E467A76"/>
    <w:rsid w:val="0E5B7589"/>
    <w:rsid w:val="0E703CDF"/>
    <w:rsid w:val="0E8C646E"/>
    <w:rsid w:val="0E8F219C"/>
    <w:rsid w:val="0EA7108E"/>
    <w:rsid w:val="0EE84CF2"/>
    <w:rsid w:val="10CB08A4"/>
    <w:rsid w:val="125B1C24"/>
    <w:rsid w:val="12970375"/>
    <w:rsid w:val="12971BF6"/>
    <w:rsid w:val="12EF0171"/>
    <w:rsid w:val="133F0318"/>
    <w:rsid w:val="135B0CAA"/>
    <w:rsid w:val="13AA2F7F"/>
    <w:rsid w:val="14D7167C"/>
    <w:rsid w:val="15720937"/>
    <w:rsid w:val="157C7F80"/>
    <w:rsid w:val="16A8318F"/>
    <w:rsid w:val="16E66CA8"/>
    <w:rsid w:val="170F1D2E"/>
    <w:rsid w:val="17342109"/>
    <w:rsid w:val="178928F1"/>
    <w:rsid w:val="17B111EE"/>
    <w:rsid w:val="184038EC"/>
    <w:rsid w:val="18ED46A6"/>
    <w:rsid w:val="19235E20"/>
    <w:rsid w:val="193012BD"/>
    <w:rsid w:val="1A4451D9"/>
    <w:rsid w:val="1B776BAD"/>
    <w:rsid w:val="1BFC2A77"/>
    <w:rsid w:val="1C5C6219"/>
    <w:rsid w:val="1CA73547"/>
    <w:rsid w:val="1CA97E53"/>
    <w:rsid w:val="1D0C4EAC"/>
    <w:rsid w:val="1D3C7120"/>
    <w:rsid w:val="1D905BC0"/>
    <w:rsid w:val="1EB9000B"/>
    <w:rsid w:val="1F23503F"/>
    <w:rsid w:val="1F381C58"/>
    <w:rsid w:val="1FD337A9"/>
    <w:rsid w:val="2039253E"/>
    <w:rsid w:val="20F2221A"/>
    <w:rsid w:val="21655383"/>
    <w:rsid w:val="21E7222F"/>
    <w:rsid w:val="228F288F"/>
    <w:rsid w:val="23184F83"/>
    <w:rsid w:val="23C46957"/>
    <w:rsid w:val="241C15B9"/>
    <w:rsid w:val="24790E2D"/>
    <w:rsid w:val="24864E85"/>
    <w:rsid w:val="24CB4EBA"/>
    <w:rsid w:val="26895B50"/>
    <w:rsid w:val="26B11060"/>
    <w:rsid w:val="278A1348"/>
    <w:rsid w:val="27C8409B"/>
    <w:rsid w:val="27D327E3"/>
    <w:rsid w:val="282F63C6"/>
    <w:rsid w:val="28362887"/>
    <w:rsid w:val="283E1DA2"/>
    <w:rsid w:val="285E1A2F"/>
    <w:rsid w:val="296007FF"/>
    <w:rsid w:val="29A65F61"/>
    <w:rsid w:val="2A172190"/>
    <w:rsid w:val="2A324BE9"/>
    <w:rsid w:val="2B9915CF"/>
    <w:rsid w:val="2C232538"/>
    <w:rsid w:val="2C7A14DB"/>
    <w:rsid w:val="2C9378AD"/>
    <w:rsid w:val="2D0F597C"/>
    <w:rsid w:val="2D82246B"/>
    <w:rsid w:val="2DD02CED"/>
    <w:rsid w:val="2F5A79A1"/>
    <w:rsid w:val="2FE00E8D"/>
    <w:rsid w:val="303C2893"/>
    <w:rsid w:val="30802422"/>
    <w:rsid w:val="309537C1"/>
    <w:rsid w:val="30C44766"/>
    <w:rsid w:val="31026090"/>
    <w:rsid w:val="31392FE9"/>
    <w:rsid w:val="319A4DFE"/>
    <w:rsid w:val="31C528E1"/>
    <w:rsid w:val="31F34273"/>
    <w:rsid w:val="32870196"/>
    <w:rsid w:val="329963A3"/>
    <w:rsid w:val="33442513"/>
    <w:rsid w:val="339E474C"/>
    <w:rsid w:val="33BC3AED"/>
    <w:rsid w:val="342111F5"/>
    <w:rsid w:val="3446544A"/>
    <w:rsid w:val="345A4A9B"/>
    <w:rsid w:val="34607C42"/>
    <w:rsid w:val="34C829B9"/>
    <w:rsid w:val="35C51944"/>
    <w:rsid w:val="36080591"/>
    <w:rsid w:val="36210F46"/>
    <w:rsid w:val="363F0B70"/>
    <w:rsid w:val="366754AB"/>
    <w:rsid w:val="36BA61AC"/>
    <w:rsid w:val="37374557"/>
    <w:rsid w:val="373E0984"/>
    <w:rsid w:val="37DF5AEC"/>
    <w:rsid w:val="37F5325E"/>
    <w:rsid w:val="383954A0"/>
    <w:rsid w:val="38934ED0"/>
    <w:rsid w:val="389B146D"/>
    <w:rsid w:val="38A53F20"/>
    <w:rsid w:val="39055E5E"/>
    <w:rsid w:val="39347404"/>
    <w:rsid w:val="39941F91"/>
    <w:rsid w:val="39AD52BF"/>
    <w:rsid w:val="39AF5875"/>
    <w:rsid w:val="39E745B8"/>
    <w:rsid w:val="3A864490"/>
    <w:rsid w:val="3C745957"/>
    <w:rsid w:val="3C8C1F1C"/>
    <w:rsid w:val="3C913E83"/>
    <w:rsid w:val="3D2363DE"/>
    <w:rsid w:val="3DA711FB"/>
    <w:rsid w:val="3E140C37"/>
    <w:rsid w:val="3E1A7BEF"/>
    <w:rsid w:val="3E3B3627"/>
    <w:rsid w:val="3E5B1E29"/>
    <w:rsid w:val="3E9E5BC4"/>
    <w:rsid w:val="3F071615"/>
    <w:rsid w:val="3FB83E19"/>
    <w:rsid w:val="40354106"/>
    <w:rsid w:val="40472403"/>
    <w:rsid w:val="416F732E"/>
    <w:rsid w:val="417D2480"/>
    <w:rsid w:val="427B6B1F"/>
    <w:rsid w:val="434B453F"/>
    <w:rsid w:val="436D51B0"/>
    <w:rsid w:val="44B648CE"/>
    <w:rsid w:val="452B4208"/>
    <w:rsid w:val="45677A3F"/>
    <w:rsid w:val="458E784A"/>
    <w:rsid w:val="459809E4"/>
    <w:rsid w:val="46A53F21"/>
    <w:rsid w:val="47256537"/>
    <w:rsid w:val="472C3839"/>
    <w:rsid w:val="482F19D6"/>
    <w:rsid w:val="486636D8"/>
    <w:rsid w:val="48DB4689"/>
    <w:rsid w:val="494F4B76"/>
    <w:rsid w:val="49703C52"/>
    <w:rsid w:val="49956614"/>
    <w:rsid w:val="4A0C1722"/>
    <w:rsid w:val="4A225C6E"/>
    <w:rsid w:val="4A8F4985"/>
    <w:rsid w:val="4AA330AE"/>
    <w:rsid w:val="4ACC185D"/>
    <w:rsid w:val="4B0E1D4E"/>
    <w:rsid w:val="4B5964B5"/>
    <w:rsid w:val="4B692B97"/>
    <w:rsid w:val="4BC10EAB"/>
    <w:rsid w:val="4D1646FD"/>
    <w:rsid w:val="4DD4222A"/>
    <w:rsid w:val="4DDF6D27"/>
    <w:rsid w:val="4E5C081F"/>
    <w:rsid w:val="4E6E48B6"/>
    <w:rsid w:val="4EA0438E"/>
    <w:rsid w:val="4EB641EA"/>
    <w:rsid w:val="4F610372"/>
    <w:rsid w:val="4F7F09F4"/>
    <w:rsid w:val="4F801EB1"/>
    <w:rsid w:val="5001432F"/>
    <w:rsid w:val="506A5F83"/>
    <w:rsid w:val="506F5953"/>
    <w:rsid w:val="507E0312"/>
    <w:rsid w:val="51105A0A"/>
    <w:rsid w:val="51504891"/>
    <w:rsid w:val="51D91D0F"/>
    <w:rsid w:val="52735130"/>
    <w:rsid w:val="52795345"/>
    <w:rsid w:val="52FD0FF0"/>
    <w:rsid w:val="535D7BE4"/>
    <w:rsid w:val="53625C19"/>
    <w:rsid w:val="53AF6D1A"/>
    <w:rsid w:val="53FA3BE7"/>
    <w:rsid w:val="54004592"/>
    <w:rsid w:val="54A03A95"/>
    <w:rsid w:val="54FA11F7"/>
    <w:rsid w:val="554738F5"/>
    <w:rsid w:val="555225D2"/>
    <w:rsid w:val="555E03D0"/>
    <w:rsid w:val="55EC1E85"/>
    <w:rsid w:val="56FE70CE"/>
    <w:rsid w:val="57141ADD"/>
    <w:rsid w:val="57D971F5"/>
    <w:rsid w:val="590B0FBC"/>
    <w:rsid w:val="59930314"/>
    <w:rsid w:val="59972F4D"/>
    <w:rsid w:val="59BE298B"/>
    <w:rsid w:val="59F6112E"/>
    <w:rsid w:val="5A584E73"/>
    <w:rsid w:val="5A5C72EF"/>
    <w:rsid w:val="5A9F56BB"/>
    <w:rsid w:val="5AC83A15"/>
    <w:rsid w:val="5B4756FF"/>
    <w:rsid w:val="5C596FE1"/>
    <w:rsid w:val="5D144F6C"/>
    <w:rsid w:val="5D9313BF"/>
    <w:rsid w:val="5E650121"/>
    <w:rsid w:val="5F3A7A10"/>
    <w:rsid w:val="5F512039"/>
    <w:rsid w:val="5F7F4E17"/>
    <w:rsid w:val="5FE063BB"/>
    <w:rsid w:val="604D240F"/>
    <w:rsid w:val="62C92CAB"/>
    <w:rsid w:val="62E5554B"/>
    <w:rsid w:val="63A53511"/>
    <w:rsid w:val="64DB780E"/>
    <w:rsid w:val="653C53CF"/>
    <w:rsid w:val="65744900"/>
    <w:rsid w:val="65E207B7"/>
    <w:rsid w:val="661000B6"/>
    <w:rsid w:val="66415276"/>
    <w:rsid w:val="6655474F"/>
    <w:rsid w:val="667F7E12"/>
    <w:rsid w:val="675E40F3"/>
    <w:rsid w:val="67705A43"/>
    <w:rsid w:val="68323456"/>
    <w:rsid w:val="6841159B"/>
    <w:rsid w:val="69473815"/>
    <w:rsid w:val="6A333127"/>
    <w:rsid w:val="6ACE1039"/>
    <w:rsid w:val="6AD45CD0"/>
    <w:rsid w:val="6BC728ED"/>
    <w:rsid w:val="6BF03B17"/>
    <w:rsid w:val="6C604F04"/>
    <w:rsid w:val="6CF05300"/>
    <w:rsid w:val="6D540F6F"/>
    <w:rsid w:val="6DBE0C70"/>
    <w:rsid w:val="6F853E06"/>
    <w:rsid w:val="6F8F03DC"/>
    <w:rsid w:val="6FA066E6"/>
    <w:rsid w:val="702E2F9A"/>
    <w:rsid w:val="70F22C5F"/>
    <w:rsid w:val="71632A68"/>
    <w:rsid w:val="71907178"/>
    <w:rsid w:val="71DC70A1"/>
    <w:rsid w:val="7242048D"/>
    <w:rsid w:val="727A5BE3"/>
    <w:rsid w:val="72E317FC"/>
    <w:rsid w:val="72F80DDA"/>
    <w:rsid w:val="732301E9"/>
    <w:rsid w:val="73444F98"/>
    <w:rsid w:val="73861D97"/>
    <w:rsid w:val="73905147"/>
    <w:rsid w:val="74360D4D"/>
    <w:rsid w:val="74510DD8"/>
    <w:rsid w:val="75D41F21"/>
    <w:rsid w:val="75E53965"/>
    <w:rsid w:val="75EC76DE"/>
    <w:rsid w:val="76265AB4"/>
    <w:rsid w:val="763A1308"/>
    <w:rsid w:val="76DE3E86"/>
    <w:rsid w:val="77625F04"/>
    <w:rsid w:val="777605E1"/>
    <w:rsid w:val="77963164"/>
    <w:rsid w:val="77A63F3F"/>
    <w:rsid w:val="77F35376"/>
    <w:rsid w:val="791130F5"/>
    <w:rsid w:val="79617496"/>
    <w:rsid w:val="79CA15A2"/>
    <w:rsid w:val="7A6A71BC"/>
    <w:rsid w:val="7A775CE7"/>
    <w:rsid w:val="7AA53DA2"/>
    <w:rsid w:val="7AF16E13"/>
    <w:rsid w:val="7B350375"/>
    <w:rsid w:val="7C0FFD02"/>
    <w:rsid w:val="7C222636"/>
    <w:rsid w:val="7C37080D"/>
    <w:rsid w:val="7C43482E"/>
    <w:rsid w:val="7D8306B2"/>
    <w:rsid w:val="7DCC7C86"/>
    <w:rsid w:val="7E59748E"/>
    <w:rsid w:val="7E646068"/>
    <w:rsid w:val="7F2154B2"/>
    <w:rsid w:val="7FE36299"/>
    <w:rsid w:val="7FFB8316"/>
    <w:rsid w:val="BE3F65A8"/>
    <w:rsid w:val="BF9758C7"/>
    <w:rsid w:val="E14FB602"/>
    <w:rsid w:val="EFC3E358"/>
    <w:rsid w:val="F79EF790"/>
    <w:rsid w:val="F967C43A"/>
    <w:rsid w:val="FE373A88"/>
    <w:rsid w:val="FE3FAB95"/>
    <w:rsid w:val="FFDB1D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ascii="Calibri" w:hAnsi="Calibri" w:eastAsia="宋体"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ascii="Calibri" w:hAnsi="Calibri" w:eastAsia="宋体" w:cs="Times New Roman"/>
      <w:b/>
    </w:rPr>
  </w:style>
  <w:style w:type="character" w:styleId="11">
    <w:name w:val="annotation reference"/>
    <w:qFormat/>
    <w:uiPriority w:val="0"/>
    <w:rPr>
      <w:sz w:val="21"/>
      <w:szCs w:val="21"/>
    </w:rPr>
  </w:style>
  <w:style w:type="paragraph" w:customStyle="1" w:styleId="12">
    <w:name w:val="Body Text First Indent 21"/>
    <w:basedOn w:val="13"/>
    <w:next w:val="1"/>
    <w:qFormat/>
    <w:uiPriority w:val="0"/>
    <w:pPr>
      <w:widowControl/>
      <w:adjustRightInd w:val="0"/>
      <w:snapToGrid w:val="0"/>
      <w:ind w:left="0" w:leftChars="0" w:firstLine="40"/>
      <w:jc w:val="left"/>
    </w:pPr>
    <w:rPr>
      <w:rFonts w:ascii="仿宋_GB2312" w:hAnsi="仿宋_GB2312" w:eastAsia="仿宋" w:cs="仿宋_GB2312"/>
      <w:kern w:val="0"/>
      <w:sz w:val="32"/>
      <w:szCs w:val="32"/>
    </w:rPr>
  </w:style>
  <w:style w:type="paragraph" w:customStyle="1" w:styleId="13">
    <w:name w:val="Body Text Indent1"/>
    <w:basedOn w:val="1"/>
    <w:qFormat/>
    <w:uiPriority w:val="0"/>
    <w:pPr>
      <w:spacing w:after="120" w:afterLines="0"/>
      <w:ind w:left="420" w:leftChars="200"/>
    </w:pPr>
  </w:style>
  <w:style w:type="paragraph" w:customStyle="1" w:styleId="14">
    <w:name w:val="Table Text"/>
    <w:basedOn w:val="1"/>
    <w:semiHidden/>
    <w:qFormat/>
    <w:uiPriority w:val="0"/>
    <w:rPr>
      <w:rFonts w:ascii="宋体" w:hAnsi="宋体" w:eastAsia="宋体" w:cs="宋体"/>
      <w:sz w:val="19"/>
      <w:szCs w:val="19"/>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9337</Words>
  <Characters>9501</Characters>
  <Lines>74</Lines>
  <Paragraphs>21</Paragraphs>
  <TotalTime>5</TotalTime>
  <ScaleCrop>false</ScaleCrop>
  <LinksUpToDate>false</LinksUpToDate>
  <CharactersWithSpaces>9578</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2023-08-12T10:34:00Z</dcterms:created>
  <dc:creator>Administrator</dc:creator>
  <cp:lastModifiedBy>msk</cp:lastModifiedBy>
  <cp:lastPrinted>2025-03-05T08:50:00Z</cp:lastPrinted>
  <dcterms:modified xsi:type="dcterms:W3CDTF">2025-03-04T17:17:57Z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6D097B10C44AE8E4069FC66709CD9357</vt:lpwstr>
  </property>
  <property fmtid="{D5CDD505-2E9C-101B-9397-08002B2CF9AE}" pid="4" name="KSOTemplateDocerSaveRecord">
    <vt:lpwstr>eyJoZGlkIjoiOGI4NjI5OTBmMDM1ODFlMDkzNDFlZTFiMWNhZWU5ZTMiLCJ1c2VySWQiOiI0MDc5NzY1MzkifQ==</vt:lpwstr>
  </property>
</Properties>
</file>