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</w:pPr>
    </w:p>
    <w:tbl>
      <w:tblPr>
        <w:tblStyle w:val="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6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0" w:hRule="atLeast"/>
        </w:trPr>
        <w:tc>
          <w:tcPr>
            <w:tcW w:w="2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  <w:p>
            <w:pPr>
              <w:ind w:right="960"/>
              <w:jc w:val="center"/>
              <w:rPr>
                <w:rFonts w:ascii="黑体" w:eastAsia="黑体"/>
              </w:rPr>
            </w:pPr>
          </w:p>
          <w:p>
            <w:pPr>
              <w:ind w:right="48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县政协</w:t>
            </w:r>
          </w:p>
          <w:p>
            <w:pPr>
              <w:ind w:right="1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提案委员会</w:t>
            </w:r>
          </w:p>
          <w:p>
            <w:pPr>
              <w:ind w:right="480"/>
              <w:jc w:val="center"/>
            </w:pPr>
            <w:r>
              <w:rPr>
                <w:rFonts w:hint="eastAsia" w:ascii="黑体" w:eastAsia="黑体"/>
              </w:rPr>
              <w:t xml:space="preserve">  审查意见</w:t>
            </w:r>
          </w:p>
        </w:tc>
        <w:tc>
          <w:tcPr>
            <w:tcW w:w="698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1120" w:firstLineChars="3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同意立案。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提交          研究办理。</w:t>
            </w:r>
          </w:p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委员：</w:t>
            </w:r>
          </w:p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23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县政协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分管主席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审核意见</w:t>
            </w:r>
          </w:p>
        </w:tc>
        <w:tc>
          <w:tcPr>
            <w:tcW w:w="698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</w:trPr>
        <w:tc>
          <w:tcPr>
            <w:tcW w:w="2317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县委或县政府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分管领导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批示意见</w:t>
            </w:r>
          </w:p>
        </w:tc>
        <w:tc>
          <w:tcPr>
            <w:tcW w:w="6983" w:type="dxa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主办单位：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协办单位：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分管领导：       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360" w:firstLineChars="10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 月     日</w:t>
            </w:r>
          </w:p>
        </w:tc>
      </w:tr>
    </w:tbl>
    <w:p/>
    <w:p>
      <w:pPr>
        <w:spacing w:line="760" w:lineRule="exact"/>
        <w:jc w:val="center"/>
        <w:rPr>
          <w:rFonts w:ascii="方正小标宋简体" w:eastAsia="方正小标宋简体"/>
          <w:w w:val="90"/>
          <w:sz w:val="46"/>
          <w:szCs w:val="46"/>
        </w:rPr>
      </w:pPr>
    </w:p>
    <w:p>
      <w:pPr>
        <w:spacing w:beforeLines="50"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中国人民政治协商会议</w:t>
      </w:r>
    </w:p>
    <w:p>
      <w:pPr>
        <w:spacing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桓台县第十四届委员会第</w:t>
      </w:r>
      <w:r>
        <w:rPr>
          <w:rFonts w:hint="eastAsia" w:ascii="方正小标宋简体" w:eastAsia="方正小标宋简体"/>
          <w:w w:val="90"/>
          <w:sz w:val="52"/>
          <w:szCs w:val="52"/>
          <w:lang w:val="en-US" w:eastAsia="zh-CN"/>
        </w:rPr>
        <w:t>四</w:t>
      </w:r>
      <w:bookmarkStart w:id="0" w:name="_GoBack"/>
      <w:bookmarkEnd w:id="0"/>
      <w:r>
        <w:rPr>
          <w:rFonts w:hint="eastAsia" w:ascii="方正小标宋简体" w:eastAsia="方正小标宋简体"/>
          <w:w w:val="90"/>
          <w:sz w:val="52"/>
          <w:szCs w:val="52"/>
        </w:rPr>
        <w:t>次会议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提   案</w:t>
      </w:r>
    </w:p>
    <w:p>
      <w:pPr>
        <w:spacing w:line="240" w:lineRule="exact"/>
      </w:pP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第     号</w:t>
      </w:r>
    </w:p>
    <w:p>
      <w:p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144780</wp:posOffset>
                </wp:positionV>
                <wp:extent cx="5832475" cy="635"/>
                <wp:effectExtent l="0" t="17145" r="15875" b="20320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475" cy="635"/>
                        </a:xfrm>
                        <a:prstGeom prst="line">
                          <a:avLst/>
                        </a:prstGeom>
                        <a:ln w="34925" cap="flat" cmpd="sng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-6.05pt;margin-top:11.4pt;height:0.05pt;width:459.25pt;z-index:251658240;mso-width-relative:page;mso-height-relative:page;" filled="f" stroked="t" coordsize="21600,21600" o:gfxdata="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GnoktUA&#10;AAAJAQAADwAAAAAAAAABACAAAAAiAAAAZHJzL2Rvd25yZXYueG1sUEsBAhQAFAAAAAgAh07iQP2K&#10;6iXpAQAA2wMAAA4AAAAAAAAAAQAgAAAAJAEAAGRycy9lMm9Eb2MueG1sUEsFBgAAAAAGAAYAWQEA&#10;AH8FAAAAAA==&#10;">
                <v:fill on="f" focussize="0,0"/>
                <v:stroke r:id="rId4" weight="2.75pt" color="#000000" color2="#FFFFFF" joinstyle="round" o:relid="rId4" filltype="pattern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</w:pPr>
    </w:p>
    <w:p>
      <w:pPr>
        <w:spacing w:line="480" w:lineRule="exact"/>
      </w:pPr>
    </w:p>
    <w:tbl>
      <w:tblPr>
        <w:tblStyle w:val="3"/>
        <w:tblW w:w="92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4574"/>
        <w:gridCol w:w="2804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案   由：</w:t>
            </w:r>
          </w:p>
        </w:tc>
        <w:tc>
          <w:tcPr>
            <w:tcW w:w="7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hint="eastAsia" w:ascii="仿宋_GB2312" w:eastAsia="仿宋_GB2312"/>
              </w:rPr>
              <w:t>关于建立民间名老中医传承工作室的建议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94" w:hRule="atLeast"/>
        </w:trPr>
        <w:tc>
          <w:tcPr>
            <w:tcW w:w="91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10560" w:firstLineChars="2400"/>
              <w:rPr>
                <w:rFonts w:ascii="黑体" w:eastAsia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提案者</w:t>
            </w: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单位及通讯地址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郑晓辉</w:t>
            </w: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桓台橘源堂国医馆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13589591598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auto" w:sz="6" w:space="0"/>
              <w:left w:val="nil"/>
              <w:bottom w:val="single" w:color="auto" w:sz="18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4574" w:type="dxa"/>
            <w:tcBorders>
              <w:top w:val="single" w:color="auto" w:sz="6" w:space="0"/>
              <w:left w:val="dotted" w:color="auto" w:sz="12" w:space="0"/>
              <w:bottom w:val="single" w:color="auto" w:sz="18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dotted" w:color="auto" w:sz="12" w:space="0"/>
              <w:bottom w:val="single" w:color="auto" w:sz="18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38" w:tblpY="293"/>
        <w:tblOverlap w:val="never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00" w:lineRule="exact"/>
            </w:pPr>
            <w:r>
              <w:rPr>
                <w:rFonts w:hint="eastAsia" w:ascii="方正黑体简体" w:hAnsi="方正黑体简体" w:eastAsia="方正黑体简体" w:cs="方正黑体简体"/>
              </w:rPr>
              <w:t>理由：</w:t>
            </w:r>
            <w:r>
              <w:rPr>
                <w:rFonts w:hint="eastAsia" w:ascii="仿宋_GB2312" w:hAnsi="仿宋_GB2312" w:eastAsia="仿宋_GB2312" w:cs="仿宋_GB2312"/>
              </w:rPr>
              <w:t>千百年来，中医，以一种生活方式，融入了我们祖祖辈辈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的日常起居，形成了沿袭至今的风俗习惯，守护着中华民族的繁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衍生息。它承载了祖先们对生命的深邃思索。作为中华民族原创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的医学科学，根植在深厚的中华文明土壤之中，凝聚了中国人的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古老智慧。进入新时代，习近平总书记又对中医药工作作出了指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示，从“我自己也喜欢看中医”的亲切鼓励，到“传承发展中医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药事业”的明确要求，将发展中医药摆上了更加重要的位置，做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出一系列重大决策部署，形成了习近平总书记对于中医药发展的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新思想、新论断、新要求。2016年12月25日，国家颁布了《中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华人民共和国中医药法》，实现了国粹发展有国法保障。一系列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国家级规划密集出台，振兴中医药的政策框架初步搭建，顶层设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计日臻完善，宏伟蓝图已然绘就。2019年8月6日，国家中医药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管理局发布中医药宣传片《我们的中医药》，片中回顾了中医药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千百年来的发展，也总结了近年来中医药在医疗卫生领域作出的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杰出贡献，更结合当前发展环境，展望了中医药事业发展的美好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前景。中医药源自民间，中医药的许多理论和知识是在民间积累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起来的，然后才从民间逐步走向殿堂、走向课堂、走向院所。自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古以来，中医的传承方式主要是师带徒。中医之所以能够发展至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今，主要是靠一代代的民间中医传承下来，由家族传承或师承的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中医，是中医队伍的重要组成部分,上溯岐黄下迨至今,民间中医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为人民健康事业做出了重要贡献，是中医之根！中医药学的传承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20" w:type="dxa"/>
          </w:tcPr>
          <w:p>
            <w:pPr>
              <w:spacing w:line="610" w:lineRule="exact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有特殊性，民间中医每一家、每一派都有自己的模式,全靠经验</w:t>
            </w:r>
          </w:p>
        </w:tc>
      </w:tr>
    </w:tbl>
    <w:tbl>
      <w:tblPr>
        <w:tblStyle w:val="3"/>
        <w:tblpPr w:leftFromText="180" w:rightFromText="180" w:vertAnchor="text" w:horzAnchor="page" w:tblpX="12998" w:tblpY="71"/>
        <w:tblOverlap w:val="never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和悟性来传承，在民间，有许多中医“高手”就是通过师承的方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式成长起来的，他们为当地群众解决病痛，在百姓中间形成了良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好口碑。但是最令人揪心的是，有的民间中医年事已高，他们的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“绝活”面临后继无人的危机，如桓台本地素有“桓台四大名医”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之首的贾秉臣中医世家等，如果这些宝贵财富失传，实在是太可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惜了!对民间传统中医的挖掘和保护已经到了“时不我待”的地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步。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黑体" w:eastAsia="黑体"/>
              </w:rPr>
              <w:t>建议和办法：</w:t>
            </w:r>
            <w:r>
              <w:rPr>
                <w:rFonts w:hint="eastAsia" w:ascii="仿宋_GB2312" w:hAnsi="仿宋_GB2312" w:eastAsia="仿宋_GB2312" w:cs="仿宋_GB2312"/>
              </w:rPr>
              <w:t>建立民间名老中医传承工作室，制订支持保护鼓励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发展相关政策，传承收徒，广纳学员，组织相关人员尽快搜集这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些即将失传的民间医药知识和技术，然后加以整理、总结和利用，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完善学术思想、提炼诊疗技术，推动传承，让人民群众看中医更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方便，吃中药更安全，有更多的中医药获得感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20" w:type="dxa"/>
          </w:tcPr>
          <w:p>
            <w:pPr>
              <w:spacing w:line="610" w:lineRule="exact"/>
            </w:pPr>
          </w:p>
        </w:tc>
      </w:tr>
    </w:tbl>
    <w:p>
      <w:pPr>
        <w:spacing w:line="20" w:lineRule="exact"/>
      </w:pPr>
    </w:p>
    <w:sectPr>
      <w:pgSz w:w="23757" w:h="16783" w:orient="landscape"/>
      <w:pgMar w:top="1134" w:right="1701" w:bottom="1134" w:left="1701" w:header="851" w:footer="992" w:gutter="0"/>
      <w:cols w:space="224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D2"/>
    <w:rsid w:val="00056CE2"/>
    <w:rsid w:val="00072F10"/>
    <w:rsid w:val="00095444"/>
    <w:rsid w:val="00122DF7"/>
    <w:rsid w:val="00134714"/>
    <w:rsid w:val="001715BB"/>
    <w:rsid w:val="00190CCD"/>
    <w:rsid w:val="002079A7"/>
    <w:rsid w:val="00265162"/>
    <w:rsid w:val="002832A4"/>
    <w:rsid w:val="002C521E"/>
    <w:rsid w:val="002D08C8"/>
    <w:rsid w:val="0030131D"/>
    <w:rsid w:val="0032620E"/>
    <w:rsid w:val="00336B5E"/>
    <w:rsid w:val="003B52CF"/>
    <w:rsid w:val="003C3F17"/>
    <w:rsid w:val="003C4B78"/>
    <w:rsid w:val="00421849"/>
    <w:rsid w:val="00495EA1"/>
    <w:rsid w:val="004D1A92"/>
    <w:rsid w:val="004F5C1F"/>
    <w:rsid w:val="00545714"/>
    <w:rsid w:val="0058263F"/>
    <w:rsid w:val="00584805"/>
    <w:rsid w:val="005A07D8"/>
    <w:rsid w:val="005A3AF8"/>
    <w:rsid w:val="005A7614"/>
    <w:rsid w:val="005B1C9A"/>
    <w:rsid w:val="0061535F"/>
    <w:rsid w:val="0065252E"/>
    <w:rsid w:val="00700928"/>
    <w:rsid w:val="0071170A"/>
    <w:rsid w:val="00714033"/>
    <w:rsid w:val="0072792D"/>
    <w:rsid w:val="007378E1"/>
    <w:rsid w:val="007416BD"/>
    <w:rsid w:val="007477CA"/>
    <w:rsid w:val="00790B3A"/>
    <w:rsid w:val="007E5922"/>
    <w:rsid w:val="007E6696"/>
    <w:rsid w:val="007F0707"/>
    <w:rsid w:val="008647E9"/>
    <w:rsid w:val="008A0E71"/>
    <w:rsid w:val="008E2EA5"/>
    <w:rsid w:val="008F059A"/>
    <w:rsid w:val="0092649D"/>
    <w:rsid w:val="009310A2"/>
    <w:rsid w:val="00933C8C"/>
    <w:rsid w:val="009624FC"/>
    <w:rsid w:val="0097788C"/>
    <w:rsid w:val="00980820"/>
    <w:rsid w:val="009D058B"/>
    <w:rsid w:val="009F632A"/>
    <w:rsid w:val="00A45858"/>
    <w:rsid w:val="00A80962"/>
    <w:rsid w:val="00A852DA"/>
    <w:rsid w:val="00A92FFC"/>
    <w:rsid w:val="00AC0762"/>
    <w:rsid w:val="00AE74C3"/>
    <w:rsid w:val="00B16BFF"/>
    <w:rsid w:val="00B92183"/>
    <w:rsid w:val="00C42204"/>
    <w:rsid w:val="00C93588"/>
    <w:rsid w:val="00CF11AA"/>
    <w:rsid w:val="00D02FBB"/>
    <w:rsid w:val="00D208D2"/>
    <w:rsid w:val="00D2239D"/>
    <w:rsid w:val="00D37007"/>
    <w:rsid w:val="00D73AA2"/>
    <w:rsid w:val="00D77182"/>
    <w:rsid w:val="00D95AAC"/>
    <w:rsid w:val="00DA1784"/>
    <w:rsid w:val="00DD148A"/>
    <w:rsid w:val="00E127A9"/>
    <w:rsid w:val="00E274B7"/>
    <w:rsid w:val="00E551EA"/>
    <w:rsid w:val="00E97998"/>
    <w:rsid w:val="00EB5A12"/>
    <w:rsid w:val="00ED19D2"/>
    <w:rsid w:val="00F32318"/>
    <w:rsid w:val="00F62BF6"/>
    <w:rsid w:val="00F93CF0"/>
    <w:rsid w:val="00FA1110"/>
    <w:rsid w:val="00FB08A6"/>
    <w:rsid w:val="00FC72AC"/>
    <w:rsid w:val="0EB83618"/>
    <w:rsid w:val="14087847"/>
    <w:rsid w:val="17313577"/>
    <w:rsid w:val="186E5F87"/>
    <w:rsid w:val="1D1C6CF3"/>
    <w:rsid w:val="1DFE4E9E"/>
    <w:rsid w:val="274173DE"/>
    <w:rsid w:val="2BA8442D"/>
    <w:rsid w:val="2BB828BE"/>
    <w:rsid w:val="2D5768C3"/>
    <w:rsid w:val="38C13670"/>
    <w:rsid w:val="3A791E10"/>
    <w:rsid w:val="3B6B6583"/>
    <w:rsid w:val="3D8A364C"/>
    <w:rsid w:val="41B322E9"/>
    <w:rsid w:val="45962C42"/>
    <w:rsid w:val="497A55BD"/>
    <w:rsid w:val="4A006E0A"/>
    <w:rsid w:val="4A2926BF"/>
    <w:rsid w:val="50A26BB3"/>
    <w:rsid w:val="57897241"/>
    <w:rsid w:val="5C4610E4"/>
    <w:rsid w:val="5F8E4203"/>
    <w:rsid w:val="69332380"/>
    <w:rsid w:val="6A5E467E"/>
    <w:rsid w:val="716F70C6"/>
    <w:rsid w:val="717A030A"/>
    <w:rsid w:val="725320FA"/>
    <w:rsid w:val="7ABF4E4D"/>
    <w:rsid w:val="7BA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</Words>
  <Characters>331</Characters>
  <Lines>2</Lines>
  <Paragraphs>1</Paragraphs>
  <TotalTime>1</TotalTime>
  <ScaleCrop>false</ScaleCrop>
  <LinksUpToDate>false</LinksUpToDate>
  <CharactersWithSpaces>387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2018-07-18T08:35:00Z</dcterms:created>
  <dc:creator>X</dc:creator>
  <cp:lastModifiedBy>admin</cp:lastModifiedBy>
  <cp:lastPrinted>2017-12-08T00:45:00Z</cp:lastPrinted>
  <dcterms:modified xsi:type="dcterms:W3CDTF">2020-05-11T08:23:23Z</dcterms:modified>
  <dc:title>县政协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