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附件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桓台县住建局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2019年度政府信息公开年度报告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outlineLvl w:val="9"/>
        <w:rPr>
          <w:rFonts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outlineLvl w:val="9"/>
        <w:rPr>
          <w:rFonts w:ascii="微软雅黑" w:hAnsi="微软雅黑" w:eastAsia="微软雅黑" w:cs="微软雅黑"/>
          <w:b w:val="0"/>
          <w:i w:val="0"/>
          <w:caps w:val="0"/>
          <w:color w:val="auto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县住建局按照有关规定和文件</w:t>
      </w:r>
      <w:r>
        <w:rPr>
          <w:rFonts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要求，认真执行政府信息公开相关制度，按时公示、发布相关数据，及时回应群众关切问题，各项工作平稳进行。现将201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年度政府信息公开工作报告如下：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leftChars="0" w:right="0" w:rightChars="0"/>
        <w:jc w:val="left"/>
        <w:textAlignment w:val="auto"/>
        <w:outlineLvl w:val="9"/>
        <w:rPr>
          <w:rFonts w:hint="eastAsia" w:ascii="黑体" w:hAnsi="微软雅黑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黑体" w:hAnsi="微软雅黑" w:eastAsia="黑体" w:cs="黑体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outlineLvl w:val="9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2019年度，进一步加强政务公开能力建设，强化组织领导，完善工作机制，配齐配强人员，抓好业务培训，加强督查评估，各项公开任务落实到位。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1、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公开数量。20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19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年共主动公开政府信息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条。其中，政府网站公开政府信息数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条。受理信访案件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45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件，回复率100%；受理投诉案件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2445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条，回复率100%。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2、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公开内容。201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年住建局公开的政府信息主要包括单位设置及职能、规范性文件、人事信息工作、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工作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计划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工作总结、工作动态等内容。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outlineLvl w:val="9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3、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公开形式。一是互联网。在桓台县政务网上公开发布住建局机构职能、政策法规、规划计划等相关信息。二是公开栏。住建局大厅设置了党务政务信息公开栏，对政务、财务等信息进行公开，方便群众查阅，接受群众监督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4、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人大代表建议和政协委员提案办理结果公开情况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outlineLvl w:val="9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201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9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年度我局共收到3件人大代表建议和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12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件政协委员提案，内容主要涉及新型城市社区建设、推进社区管理水平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公园景区提升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道路拓宽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旱厕改造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隔离护栏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停车难等方面。对待人大代表建议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和政协委员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提案，我局的做法是科室专办，领导把关，局主要领导审核，办件人面复。对每一件建议或提案，都能认真调研，广泛征求意见形成答复移交，满意率达100%。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二、主动公开政府信息情况</w:t>
      </w:r>
    </w:p>
    <w:p>
      <w:pPr>
        <w:rPr>
          <w:rFonts w:hint="eastAsia"/>
          <w:b/>
          <w:sz w:val="24"/>
          <w:szCs w:val="24"/>
        </w:rPr>
      </w:pP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  <w:highlight w:val="yellow"/>
              </w:rPr>
            </w:pPr>
          </w:p>
        </w:tc>
        <w:tc>
          <w:tcPr>
            <w:tcW w:w="2030" w:type="dxa"/>
            <w:vAlign w:val="center"/>
          </w:tcPr>
          <w:p>
            <w:pPr>
              <w:rPr>
                <w:rFonts w:hint="default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22" w:type="dxa"/>
            <w:vAlign w:val="center"/>
          </w:tcPr>
          <w:p>
            <w:pPr>
              <w:rPr>
                <w:rFonts w:hint="eastAsia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22425万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三、收到和处理政府信息公开申请情况</w:t>
      </w:r>
    </w:p>
    <w:tbl>
      <w:tblPr>
        <w:tblStyle w:val="4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default"/>
                <w:lang w:val="en-US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四．政府信息公开行政复议、行政诉讼情况</w:t>
      </w:r>
    </w:p>
    <w:tbl>
      <w:tblPr>
        <w:tblStyle w:val="4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2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67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存在的问题。一是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政务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信息公开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培训需要进一步加强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。二是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政务公开的内容不够及时、全面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。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针对存在的主要问题，在今后的工作中：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一是加强培训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。我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局将以机关全体干部为对象，进一步加强政府信息公开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能力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培训，提高每一位工作人员的思想认识和工作技能。二是提高政府信息公开工作水平。认真对照政府信息公开范围，及时发布和更新依法应主动公开的政府信息，充分利用好政府网站这一平台，实现所有的政务信息全部上网公开，切实提高办事透明度，努力提高政府行政效能和公信力。三是督促检查，进一步确保政府信息公开质量和效率。进一步严肃纪律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虚心接受服务对象的监督，切实做好政府信息公开工作。</w:t>
      </w: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六、其他需要报告的事项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无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outlineLvl w:val="9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eastAsia="zh-CN"/>
        </w:rPr>
        <w:t>桓台县住建局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right"/>
        <w:textAlignment w:val="auto"/>
        <w:outlineLvl w:val="9"/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 xml:space="preserve">2020年1月14日    </w:t>
      </w:r>
    </w:p>
    <w:p>
      <w:pPr>
        <w:rPr>
          <w:rFonts w:hint="eastAsia"/>
          <w:sz w:val="28"/>
          <w:szCs w:val="28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FA3378"/>
    <w:rsid w:val="00FE3091"/>
    <w:rsid w:val="33310DF3"/>
    <w:rsid w:val="41A433B8"/>
    <w:rsid w:val="41F77F8B"/>
    <w:rsid w:val="45411193"/>
    <w:rsid w:val="4DE93206"/>
    <w:rsid w:val="7DE6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TotalTime>7</TotalTime>
  <ScaleCrop>false</ScaleCrop>
  <LinksUpToDate>false</LinksUpToDate>
  <CharactersWithSpaces>1154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Administrator</cp:lastModifiedBy>
  <dcterms:modified xsi:type="dcterms:W3CDTF">2020-01-20T02:22:56Z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